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10440"/>
      </w:tblGrid>
      <w:tr w:rsidR="00DF7F21" w:rsidRPr="0097510F" w14:paraId="2722159B" w14:textId="77777777" w:rsidTr="00FE1DED">
        <w:trPr>
          <w:trHeight w:val="2430"/>
        </w:trPr>
        <w:tc>
          <w:tcPr>
            <w:tcW w:w="10440" w:type="dxa"/>
          </w:tcPr>
          <w:p w14:paraId="675A0242" w14:textId="0F3DCB9A" w:rsidR="00916298" w:rsidRPr="0097510F" w:rsidRDefault="005C6425" w:rsidP="00916298">
            <w:pPr>
              <w:jc w:val="center"/>
              <w:rPr>
                <w:rFonts w:ascii="Calibri" w:hAnsi="Calibri" w:cs="Calibri"/>
                <w:b/>
                <w:sz w:val="36"/>
                <w:szCs w:val="36"/>
                <w:lang w:val="en-GB"/>
              </w:rPr>
            </w:pPr>
            <w:commentRangeStart w:id="0"/>
            <w:r>
              <w:rPr>
                <w:rFonts w:ascii="Calibri" w:hAnsi="Calibri" w:cs="Calibri"/>
                <w:b/>
                <w:sz w:val="36"/>
                <w:szCs w:val="36"/>
                <w:lang w:val="en-GB"/>
              </w:rPr>
              <w:t>REGATTA NAME</w:t>
            </w:r>
            <w:commentRangeEnd w:id="0"/>
            <w:r>
              <w:rPr>
                <w:rStyle w:val="CommentReference"/>
              </w:rPr>
              <w:commentReference w:id="0"/>
            </w:r>
          </w:p>
          <w:p w14:paraId="6C116139" w14:textId="5B2B5F6A" w:rsidR="00B800EF" w:rsidRDefault="005C6425" w:rsidP="00916298">
            <w:pPr>
              <w:jc w:val="center"/>
              <w:rPr>
                <w:rFonts w:ascii="Calibri" w:hAnsi="Calibri" w:cs="Calibri"/>
                <w:sz w:val="32"/>
                <w:szCs w:val="32"/>
                <w:lang w:val="en-GB"/>
              </w:rPr>
            </w:pPr>
            <w:commentRangeStart w:id="1"/>
            <w:r>
              <w:rPr>
                <w:rFonts w:ascii="Calibri" w:hAnsi="Calibri" w:cs="Calibri"/>
                <w:sz w:val="32"/>
                <w:szCs w:val="32"/>
                <w:lang w:val="en-GB"/>
              </w:rPr>
              <w:t>Month DD – DD, Year</w:t>
            </w:r>
            <w:commentRangeEnd w:id="1"/>
            <w:r>
              <w:rPr>
                <w:rStyle w:val="CommentReference"/>
              </w:rPr>
              <w:commentReference w:id="1"/>
            </w:r>
          </w:p>
          <w:p w14:paraId="6FB03BF0" w14:textId="4141F31C" w:rsidR="00E12313" w:rsidRDefault="00916298" w:rsidP="00916298">
            <w:pPr>
              <w:jc w:val="center"/>
              <w:rPr>
                <w:rFonts w:ascii="Calibri" w:hAnsi="Calibri" w:cs="Calibri"/>
                <w:sz w:val="28"/>
                <w:szCs w:val="28"/>
              </w:rPr>
            </w:pPr>
            <w:r>
              <w:rPr>
                <w:rFonts w:ascii="Calibri" w:hAnsi="Calibri" w:cs="Calibri"/>
                <w:sz w:val="32"/>
                <w:szCs w:val="32"/>
                <w:lang w:val="en-GB"/>
              </w:rPr>
              <w:t xml:space="preserve"> </w:t>
            </w:r>
            <w:r w:rsidR="00DA63FE" w:rsidRPr="0097510F">
              <w:rPr>
                <w:rFonts w:ascii="Calibri" w:hAnsi="Calibri" w:cs="Calibri"/>
                <w:sz w:val="28"/>
                <w:szCs w:val="28"/>
              </w:rPr>
              <w:t xml:space="preserve">Organizing Authority: </w:t>
            </w:r>
            <w:commentRangeStart w:id="2"/>
            <w:r w:rsidR="00596921">
              <w:rPr>
                <w:rFonts w:ascii="Calibri" w:hAnsi="Calibri" w:cs="Calibri"/>
                <w:sz w:val="28"/>
                <w:szCs w:val="28"/>
              </w:rPr>
              <w:t>Hobie Class Association of North America</w:t>
            </w:r>
            <w:r>
              <w:rPr>
                <w:rFonts w:ascii="Calibri" w:hAnsi="Calibri" w:cs="Calibri"/>
                <w:sz w:val="28"/>
                <w:szCs w:val="28"/>
              </w:rPr>
              <w:t xml:space="preserve">, </w:t>
            </w:r>
            <w:r w:rsidR="005C6425">
              <w:rPr>
                <w:rFonts w:ascii="Calibri" w:hAnsi="Calibri" w:cs="Calibri"/>
                <w:sz w:val="28"/>
                <w:szCs w:val="28"/>
              </w:rPr>
              <w:t>Hobie Division XX and Hobie Fleet XXX</w:t>
            </w:r>
            <w:commentRangeEnd w:id="2"/>
            <w:r w:rsidR="005C6425">
              <w:rPr>
                <w:rStyle w:val="CommentReference"/>
              </w:rPr>
              <w:commentReference w:id="2"/>
            </w:r>
          </w:p>
          <w:p w14:paraId="6811D83E" w14:textId="655A4543" w:rsidR="00593BEF" w:rsidRPr="0097510F" w:rsidRDefault="00916298" w:rsidP="00916298">
            <w:pPr>
              <w:jc w:val="center"/>
              <w:rPr>
                <w:rFonts w:ascii="Calibri" w:hAnsi="Calibri" w:cs="Calibri"/>
                <w:sz w:val="28"/>
                <w:szCs w:val="28"/>
              </w:rPr>
            </w:pPr>
            <w:r>
              <w:rPr>
                <w:rFonts w:ascii="Calibri" w:hAnsi="Calibri" w:cs="Calibri"/>
                <w:sz w:val="28"/>
                <w:szCs w:val="28"/>
              </w:rPr>
              <w:t>hosted by</w:t>
            </w:r>
            <w:r w:rsidR="005C6425">
              <w:rPr>
                <w:rFonts w:ascii="Calibri" w:hAnsi="Calibri" w:cs="Calibri"/>
                <w:sz w:val="28"/>
                <w:szCs w:val="28"/>
              </w:rPr>
              <w:t>:</w:t>
            </w:r>
            <w:r>
              <w:rPr>
                <w:rFonts w:ascii="Calibri" w:hAnsi="Calibri" w:cs="Calibri"/>
                <w:sz w:val="28"/>
                <w:szCs w:val="28"/>
              </w:rPr>
              <w:t xml:space="preserve"> </w:t>
            </w:r>
            <w:commentRangeStart w:id="3"/>
            <w:r w:rsidR="005C6425">
              <w:rPr>
                <w:rFonts w:ascii="Calibri" w:hAnsi="Calibri" w:cs="Calibri"/>
                <w:sz w:val="28"/>
                <w:szCs w:val="28"/>
              </w:rPr>
              <w:t>Club Name, Site, City, State, Province, Country (USA, CAN, MEX, GUA)</w:t>
            </w:r>
            <w:r w:rsidR="00560BCF" w:rsidRPr="0097510F">
              <w:rPr>
                <w:rFonts w:ascii="Calibri" w:hAnsi="Calibri" w:cs="Calibri"/>
                <w:sz w:val="28"/>
                <w:szCs w:val="28"/>
              </w:rPr>
              <w:t xml:space="preserve"> </w:t>
            </w:r>
            <w:commentRangeEnd w:id="3"/>
            <w:r w:rsidR="005C6425">
              <w:rPr>
                <w:rStyle w:val="CommentReference"/>
              </w:rPr>
              <w:commentReference w:id="3"/>
            </w:r>
          </w:p>
          <w:p w14:paraId="485CB1E9" w14:textId="77777777" w:rsidR="002235B1" w:rsidRPr="0097510F" w:rsidRDefault="002235B1" w:rsidP="000B0756">
            <w:pPr>
              <w:jc w:val="center"/>
              <w:rPr>
                <w:rFonts w:cs="Arial"/>
                <w:b/>
                <w:sz w:val="36"/>
                <w:szCs w:val="36"/>
                <w:lang w:val="en-GB"/>
              </w:rPr>
            </w:pPr>
            <w:r w:rsidRPr="0097510F">
              <w:rPr>
                <w:rFonts w:ascii="Calibri" w:hAnsi="Calibri" w:cs="Calibri"/>
                <w:b/>
                <w:sz w:val="36"/>
                <w:szCs w:val="36"/>
                <w:lang w:val="en-GB"/>
              </w:rPr>
              <w:t>SAILING INSTRUCTIONS</w:t>
            </w:r>
          </w:p>
        </w:tc>
      </w:tr>
    </w:tbl>
    <w:p w14:paraId="3DD18C71" w14:textId="57E9ECAE" w:rsidR="00FE1DED" w:rsidRPr="00FE1DED" w:rsidRDefault="00FE1DED" w:rsidP="00FE1DED">
      <w:pPr>
        <w:autoSpaceDE w:val="0"/>
        <w:autoSpaceDN w:val="0"/>
        <w:adjustRightInd w:val="0"/>
        <w:spacing w:after="120"/>
        <w:ind w:left="446"/>
        <w:rPr>
          <w:rFonts w:ascii="Calibri-Italic" w:hAnsi="Calibri-Italic" w:cs="Calibri-Italic"/>
          <w:i/>
          <w:iCs/>
          <w:sz w:val="20"/>
          <w:szCs w:val="20"/>
        </w:rPr>
      </w:pPr>
      <w:commentRangeStart w:id="4"/>
      <w:r w:rsidRPr="00FE1DED">
        <w:rPr>
          <w:rFonts w:ascii="Calibri-Italic" w:hAnsi="Calibri-Italic" w:cs="Calibri-Italic"/>
          <w:i/>
          <w:iCs/>
          <w:sz w:val="20"/>
          <w:szCs w:val="20"/>
        </w:rPr>
        <w:t>The notation ‘[DP]’ in a rule in the SI means that the penalty for a breach of that rule may, at the discretion of the protest committee, be less than disqualification.</w:t>
      </w:r>
    </w:p>
    <w:p w14:paraId="48233046" w14:textId="7F0BDBBF" w:rsidR="00FE1DED" w:rsidRPr="00FE1DED" w:rsidRDefault="00FE1DED" w:rsidP="00FE1DED">
      <w:pPr>
        <w:autoSpaceDE w:val="0"/>
        <w:autoSpaceDN w:val="0"/>
        <w:adjustRightInd w:val="0"/>
        <w:ind w:left="450"/>
        <w:rPr>
          <w:rFonts w:ascii="Calibri-Italic" w:hAnsi="Calibri-Italic" w:cs="Calibri-Italic"/>
          <w:i/>
          <w:iCs/>
          <w:sz w:val="20"/>
          <w:szCs w:val="20"/>
        </w:rPr>
      </w:pPr>
      <w:r w:rsidRPr="00FE1DED">
        <w:rPr>
          <w:rFonts w:ascii="Calibri-Italic" w:hAnsi="Calibri-Italic" w:cs="Calibri-Italic"/>
          <w:i/>
          <w:iCs/>
          <w:sz w:val="20"/>
          <w:szCs w:val="20"/>
        </w:rPr>
        <w:t>The notation ‘[NP]’ in a rule in the SI means that instruction is not grounds for protest or a request for redress by a boat. This changes rule 60.1</w:t>
      </w:r>
      <w:commentRangeEnd w:id="4"/>
      <w:r>
        <w:rPr>
          <w:rStyle w:val="CommentReference"/>
        </w:rPr>
        <w:commentReference w:id="4"/>
      </w:r>
      <w:r w:rsidRPr="00FE1DED">
        <w:rPr>
          <w:rFonts w:ascii="Calibri-Italic" w:hAnsi="Calibri-Italic" w:cs="Calibri-Italic"/>
          <w:i/>
          <w:iCs/>
          <w:sz w:val="20"/>
          <w:szCs w:val="20"/>
        </w:rPr>
        <w:t>.</w:t>
      </w:r>
    </w:p>
    <w:p w14:paraId="2DB89147" w14:textId="77777777" w:rsidR="00FE1DED" w:rsidRDefault="00FE1DED" w:rsidP="00FE1DED">
      <w:pPr>
        <w:spacing w:after="240"/>
        <w:contextualSpacing/>
        <w:rPr>
          <w:rFonts w:ascii="Calibri" w:hAnsi="Calibri" w:cs="Calibri"/>
          <w:b/>
          <w:sz w:val="22"/>
          <w:szCs w:val="22"/>
        </w:rPr>
      </w:pPr>
    </w:p>
    <w:p w14:paraId="5F219338" w14:textId="4A26A8B6" w:rsidR="007A0171" w:rsidRPr="00A336AF" w:rsidRDefault="007A0171" w:rsidP="006200EE">
      <w:pPr>
        <w:numPr>
          <w:ilvl w:val="0"/>
          <w:numId w:val="1"/>
        </w:numPr>
        <w:tabs>
          <w:tab w:val="clear" w:pos="720"/>
          <w:tab w:val="num" w:pos="630"/>
        </w:tabs>
        <w:spacing w:after="240"/>
        <w:ind w:left="360" w:hanging="360"/>
        <w:contextualSpacing/>
        <w:rPr>
          <w:rFonts w:ascii="Calibri" w:hAnsi="Calibri" w:cs="Calibri"/>
          <w:b/>
          <w:sz w:val="22"/>
          <w:szCs w:val="22"/>
        </w:rPr>
      </w:pPr>
      <w:r w:rsidRPr="00A336AF">
        <w:rPr>
          <w:rFonts w:ascii="Calibri" w:hAnsi="Calibri" w:cs="Calibri"/>
          <w:b/>
          <w:sz w:val="22"/>
          <w:szCs w:val="22"/>
        </w:rPr>
        <w:t>RULES</w:t>
      </w:r>
    </w:p>
    <w:p w14:paraId="2619AE2D" w14:textId="7BDD3973" w:rsidR="0097510F" w:rsidRPr="00A336AF" w:rsidRDefault="00002333" w:rsidP="00815B25">
      <w:pPr>
        <w:numPr>
          <w:ilvl w:val="1"/>
          <w:numId w:val="1"/>
        </w:numPr>
        <w:tabs>
          <w:tab w:val="clear" w:pos="720"/>
          <w:tab w:val="num" w:pos="900"/>
        </w:tabs>
        <w:spacing w:after="240"/>
        <w:ind w:left="900" w:hanging="540"/>
        <w:contextualSpacing/>
        <w:rPr>
          <w:rFonts w:ascii="Calibri" w:hAnsi="Calibri" w:cs="Calibri"/>
          <w:sz w:val="20"/>
          <w:szCs w:val="20"/>
        </w:rPr>
      </w:pPr>
      <w:r w:rsidRPr="00A336AF">
        <w:rPr>
          <w:rFonts w:ascii="Calibri" w:hAnsi="Calibri" w:cs="Calibri"/>
          <w:sz w:val="20"/>
          <w:szCs w:val="20"/>
        </w:rPr>
        <w:t xml:space="preserve">The regatta </w:t>
      </w:r>
      <w:r w:rsidR="005E0CBA">
        <w:rPr>
          <w:rFonts w:ascii="Calibri" w:hAnsi="Calibri" w:cs="Calibri"/>
          <w:sz w:val="20"/>
          <w:szCs w:val="20"/>
        </w:rPr>
        <w:t>shall</w:t>
      </w:r>
      <w:r w:rsidRPr="00A336AF">
        <w:rPr>
          <w:rFonts w:ascii="Calibri" w:hAnsi="Calibri" w:cs="Calibri"/>
          <w:sz w:val="20"/>
          <w:szCs w:val="20"/>
        </w:rPr>
        <w:t xml:space="preserve"> be governed by the rules as defined in The Racing Rules of </w:t>
      </w:r>
      <w:r w:rsidR="00546160" w:rsidRPr="00A336AF">
        <w:rPr>
          <w:rFonts w:ascii="Calibri" w:hAnsi="Calibri" w:cs="Calibri"/>
          <w:sz w:val="20"/>
          <w:szCs w:val="20"/>
        </w:rPr>
        <w:t>S</w:t>
      </w:r>
      <w:r w:rsidR="00780C03" w:rsidRPr="00A336AF">
        <w:rPr>
          <w:rFonts w:ascii="Calibri" w:hAnsi="Calibri" w:cs="Calibri"/>
          <w:sz w:val="20"/>
          <w:szCs w:val="20"/>
        </w:rPr>
        <w:t>ailing</w:t>
      </w:r>
      <w:r w:rsidR="00DF5793" w:rsidRPr="00A336AF">
        <w:rPr>
          <w:rFonts w:ascii="Calibri" w:hAnsi="Calibri" w:cs="Calibri"/>
          <w:sz w:val="20"/>
          <w:szCs w:val="20"/>
        </w:rPr>
        <w:t xml:space="preserve"> (</w:t>
      </w:r>
      <w:commentRangeStart w:id="5"/>
      <w:r w:rsidR="00DF5793" w:rsidRPr="00A336AF">
        <w:rPr>
          <w:rFonts w:ascii="Calibri" w:hAnsi="Calibri" w:cs="Calibri"/>
          <w:sz w:val="20"/>
          <w:szCs w:val="20"/>
        </w:rPr>
        <w:t>RRS</w:t>
      </w:r>
      <w:commentRangeEnd w:id="5"/>
      <w:r w:rsidR="005C6425">
        <w:rPr>
          <w:rStyle w:val="CommentReference"/>
        </w:rPr>
        <w:commentReference w:id="5"/>
      </w:r>
      <w:r w:rsidR="00DF5793" w:rsidRPr="00A336AF">
        <w:rPr>
          <w:rFonts w:ascii="Calibri" w:hAnsi="Calibri" w:cs="Calibri"/>
          <w:sz w:val="20"/>
          <w:szCs w:val="20"/>
        </w:rPr>
        <w:t>)</w:t>
      </w:r>
      <w:r w:rsidR="007A0171" w:rsidRPr="00A336AF">
        <w:rPr>
          <w:rFonts w:ascii="Calibri" w:hAnsi="Calibri" w:cs="Calibri"/>
          <w:sz w:val="20"/>
          <w:szCs w:val="20"/>
        </w:rPr>
        <w:t>.</w:t>
      </w:r>
      <w:r w:rsidR="0097510F" w:rsidRPr="00A336AF">
        <w:rPr>
          <w:rFonts w:ascii="Calibri" w:hAnsi="Calibri" w:cs="Calibri"/>
          <w:sz w:val="20"/>
          <w:szCs w:val="20"/>
        </w:rPr>
        <w:t xml:space="preserve"> </w:t>
      </w:r>
    </w:p>
    <w:p w14:paraId="663BBE2D" w14:textId="5B5C492F" w:rsidR="005D1E6C" w:rsidRPr="000F2DAA" w:rsidRDefault="005D1E6C" w:rsidP="000F2DAA">
      <w:pPr>
        <w:numPr>
          <w:ilvl w:val="1"/>
          <w:numId w:val="1"/>
        </w:numPr>
        <w:tabs>
          <w:tab w:val="clear" w:pos="720"/>
          <w:tab w:val="num" w:pos="900"/>
        </w:tabs>
        <w:spacing w:after="120"/>
        <w:ind w:left="907" w:hanging="547"/>
        <w:rPr>
          <w:rFonts w:ascii="Calibri" w:hAnsi="Calibri" w:cs="Calibri"/>
        </w:rPr>
      </w:pPr>
      <w:commentRangeStart w:id="6"/>
      <w:r w:rsidRPr="005D1E6C">
        <w:rPr>
          <w:rFonts w:ascii="Calibri" w:hAnsi="Calibri" w:cs="Calibri"/>
          <w:sz w:val="20"/>
          <w:szCs w:val="20"/>
          <w:lang w:val="en-GB"/>
        </w:rPr>
        <w:t>US Sailin</w:t>
      </w:r>
      <w:r w:rsidR="00FF6C31">
        <w:rPr>
          <w:rFonts w:ascii="Calibri" w:hAnsi="Calibri" w:cs="Calibri"/>
          <w:sz w:val="20"/>
          <w:szCs w:val="20"/>
          <w:lang w:val="en-GB"/>
        </w:rPr>
        <w:t xml:space="preserve">g Prescriptions to </w:t>
      </w:r>
      <w:r w:rsidR="0030087E">
        <w:rPr>
          <w:rFonts w:ascii="Calibri" w:hAnsi="Calibri" w:cs="Calibri"/>
          <w:sz w:val="20"/>
          <w:szCs w:val="20"/>
          <w:lang w:val="en-GB"/>
        </w:rPr>
        <w:t>RRS</w:t>
      </w:r>
      <w:r w:rsidR="008157E4">
        <w:rPr>
          <w:rFonts w:ascii="Calibri" w:hAnsi="Calibri" w:cs="Calibri"/>
          <w:sz w:val="20"/>
          <w:szCs w:val="20"/>
          <w:lang w:val="en-GB"/>
        </w:rPr>
        <w:t xml:space="preserve"> 40 </w:t>
      </w:r>
      <w:r w:rsidR="005E0CBA">
        <w:rPr>
          <w:rFonts w:ascii="Calibri" w:hAnsi="Calibri" w:cs="Calibri"/>
          <w:sz w:val="20"/>
          <w:szCs w:val="20"/>
          <w:lang w:val="en-GB"/>
        </w:rPr>
        <w:t>shall</w:t>
      </w:r>
      <w:r w:rsidR="008157E4">
        <w:rPr>
          <w:rFonts w:ascii="Calibri" w:hAnsi="Calibri" w:cs="Calibri"/>
          <w:sz w:val="20"/>
          <w:szCs w:val="20"/>
          <w:lang w:val="en-GB"/>
        </w:rPr>
        <w:t xml:space="preserve"> not apply.</w:t>
      </w:r>
      <w:r w:rsidRPr="005D1E6C">
        <w:rPr>
          <w:rFonts w:ascii="Calibri" w:hAnsi="Calibri" w:cs="Calibri"/>
          <w:sz w:val="20"/>
          <w:szCs w:val="20"/>
          <w:lang w:val="en-GB"/>
        </w:rPr>
        <w:t xml:space="preserve"> </w:t>
      </w:r>
      <w:commentRangeEnd w:id="6"/>
      <w:r w:rsidR="005C6425">
        <w:rPr>
          <w:rStyle w:val="CommentReference"/>
        </w:rPr>
        <w:commentReference w:id="6"/>
      </w:r>
    </w:p>
    <w:p w14:paraId="033CC5DB" w14:textId="77777777" w:rsidR="007A0171" w:rsidRPr="00A336AF" w:rsidRDefault="007A0171" w:rsidP="00053235">
      <w:pPr>
        <w:numPr>
          <w:ilvl w:val="0"/>
          <w:numId w:val="1"/>
        </w:numPr>
        <w:tabs>
          <w:tab w:val="clear" w:pos="720"/>
          <w:tab w:val="num" w:pos="630"/>
        </w:tabs>
        <w:spacing w:after="240"/>
        <w:ind w:left="360" w:hanging="360"/>
        <w:contextualSpacing/>
        <w:rPr>
          <w:rFonts w:ascii="Calibri" w:hAnsi="Calibri" w:cs="Calibri"/>
          <w:b/>
          <w:sz w:val="22"/>
          <w:szCs w:val="22"/>
        </w:rPr>
      </w:pPr>
      <w:r w:rsidRPr="00A336AF">
        <w:rPr>
          <w:rFonts w:ascii="Calibri" w:hAnsi="Calibri" w:cs="Calibri"/>
          <w:b/>
          <w:sz w:val="22"/>
          <w:szCs w:val="22"/>
        </w:rPr>
        <w:t>NOTICES TO COMPETITORS &amp; INFORMATION MEETING(S)</w:t>
      </w:r>
    </w:p>
    <w:p w14:paraId="4D7F0759" w14:textId="0E8E158B" w:rsidR="00AF34BB" w:rsidRPr="00A336AF" w:rsidRDefault="007A0171"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Notices to competitor</w:t>
      </w:r>
      <w:r w:rsidR="0097510F" w:rsidRPr="00A336AF">
        <w:rPr>
          <w:rFonts w:ascii="Calibri" w:hAnsi="Calibri" w:cs="Calibri"/>
          <w:sz w:val="20"/>
          <w:szCs w:val="20"/>
        </w:rPr>
        <w:t xml:space="preserve">s </w:t>
      </w:r>
      <w:r w:rsidR="00C96A27">
        <w:rPr>
          <w:rFonts w:ascii="Calibri" w:hAnsi="Calibri" w:cs="Calibri"/>
          <w:sz w:val="20"/>
          <w:szCs w:val="20"/>
        </w:rPr>
        <w:t>wi</w:t>
      </w:r>
      <w:r w:rsidR="005E0CBA">
        <w:rPr>
          <w:rFonts w:ascii="Calibri" w:hAnsi="Calibri" w:cs="Calibri"/>
          <w:sz w:val="20"/>
          <w:szCs w:val="20"/>
        </w:rPr>
        <w:t>ll</w:t>
      </w:r>
      <w:r w:rsidR="0097510F" w:rsidRPr="00A336AF">
        <w:rPr>
          <w:rFonts w:ascii="Calibri" w:hAnsi="Calibri" w:cs="Calibri"/>
          <w:sz w:val="20"/>
          <w:szCs w:val="20"/>
        </w:rPr>
        <w:t xml:space="preserve"> be posted on the</w:t>
      </w:r>
      <w:r w:rsidRPr="00A336AF">
        <w:rPr>
          <w:rFonts w:ascii="Calibri" w:hAnsi="Calibri" w:cs="Calibri"/>
          <w:sz w:val="20"/>
          <w:szCs w:val="20"/>
        </w:rPr>
        <w:t xml:space="preserve"> </w:t>
      </w:r>
      <w:r w:rsidR="00B800EF">
        <w:rPr>
          <w:rFonts w:ascii="Calibri" w:hAnsi="Calibri" w:cs="Calibri"/>
          <w:sz w:val="20"/>
          <w:szCs w:val="20"/>
        </w:rPr>
        <w:t xml:space="preserve">official </w:t>
      </w:r>
      <w:r w:rsidRPr="00A336AF">
        <w:rPr>
          <w:rFonts w:ascii="Calibri" w:hAnsi="Calibri" w:cs="Calibri"/>
          <w:sz w:val="20"/>
          <w:szCs w:val="20"/>
        </w:rPr>
        <w:t xml:space="preserve">notice </w:t>
      </w:r>
      <w:r w:rsidR="00D20B3F" w:rsidRPr="00A336AF">
        <w:rPr>
          <w:rFonts w:ascii="Calibri" w:hAnsi="Calibri" w:cs="Calibri"/>
          <w:sz w:val="20"/>
          <w:szCs w:val="20"/>
        </w:rPr>
        <w:t>board</w:t>
      </w:r>
      <w:r w:rsidR="007028B6" w:rsidRPr="00A336AF">
        <w:rPr>
          <w:rFonts w:ascii="Calibri" w:hAnsi="Calibri" w:cs="Calibri"/>
          <w:sz w:val="20"/>
          <w:szCs w:val="20"/>
        </w:rPr>
        <w:t xml:space="preserve"> located </w:t>
      </w:r>
      <w:commentRangeStart w:id="7"/>
      <w:r w:rsidR="005C6425">
        <w:rPr>
          <w:rFonts w:ascii="Calibri" w:hAnsi="Calibri" w:cs="Calibri"/>
          <w:sz w:val="20"/>
          <w:szCs w:val="20"/>
        </w:rPr>
        <w:t>[notice board location]</w:t>
      </w:r>
      <w:commentRangeEnd w:id="7"/>
      <w:r w:rsidR="005C6425">
        <w:rPr>
          <w:rStyle w:val="CommentReference"/>
        </w:rPr>
        <w:commentReference w:id="7"/>
      </w:r>
    </w:p>
    <w:p w14:paraId="5E471003" w14:textId="63C8AB94" w:rsidR="006F0B09" w:rsidRDefault="007A0171" w:rsidP="006F0B09">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There </w:t>
      </w:r>
      <w:r w:rsidR="00C96A27">
        <w:rPr>
          <w:rFonts w:ascii="Calibri" w:hAnsi="Calibri" w:cs="Calibri"/>
          <w:sz w:val="20"/>
          <w:szCs w:val="20"/>
        </w:rPr>
        <w:t>wi</w:t>
      </w:r>
      <w:r w:rsidR="005E0CBA">
        <w:rPr>
          <w:rFonts w:ascii="Calibri" w:hAnsi="Calibri" w:cs="Calibri"/>
          <w:sz w:val="20"/>
          <w:szCs w:val="20"/>
        </w:rPr>
        <w:t>ll</w:t>
      </w:r>
      <w:r w:rsidRPr="00A336AF">
        <w:rPr>
          <w:rFonts w:ascii="Calibri" w:hAnsi="Calibri" w:cs="Calibri"/>
          <w:sz w:val="20"/>
          <w:szCs w:val="20"/>
        </w:rPr>
        <w:t xml:space="preserve"> be</w:t>
      </w:r>
      <w:r w:rsidR="005C6425">
        <w:rPr>
          <w:rFonts w:ascii="Calibri" w:hAnsi="Calibri" w:cs="Calibri"/>
          <w:sz w:val="20"/>
          <w:szCs w:val="20"/>
        </w:rPr>
        <w:t xml:space="preserve"> a</w:t>
      </w:r>
      <w:r w:rsidRPr="00A336AF">
        <w:rPr>
          <w:rFonts w:ascii="Calibri" w:hAnsi="Calibri" w:cs="Calibri"/>
          <w:sz w:val="20"/>
          <w:szCs w:val="20"/>
        </w:rPr>
        <w:t xml:space="preserve"> </w:t>
      </w:r>
      <w:r w:rsidR="005D1E6C">
        <w:rPr>
          <w:rFonts w:ascii="Calibri" w:hAnsi="Calibri" w:cs="Calibri"/>
          <w:b/>
          <w:sz w:val="20"/>
          <w:szCs w:val="20"/>
        </w:rPr>
        <w:t>Competitor’s Meeting</w:t>
      </w:r>
      <w:r w:rsidR="005D1E6C">
        <w:rPr>
          <w:rFonts w:ascii="Calibri" w:hAnsi="Calibri" w:cs="Calibri"/>
          <w:sz w:val="20"/>
          <w:szCs w:val="20"/>
        </w:rPr>
        <w:t xml:space="preserve"> </w:t>
      </w:r>
      <w:commentRangeStart w:id="8"/>
      <w:r w:rsidR="005C6425">
        <w:rPr>
          <w:rFonts w:ascii="Calibri" w:hAnsi="Calibri" w:cs="Calibri"/>
          <w:sz w:val="20"/>
          <w:szCs w:val="20"/>
        </w:rPr>
        <w:t>[date, time and location]</w:t>
      </w:r>
      <w:commentRangeEnd w:id="8"/>
      <w:r w:rsidR="005C6425">
        <w:rPr>
          <w:rStyle w:val="CommentReference"/>
        </w:rPr>
        <w:commentReference w:id="8"/>
      </w:r>
    </w:p>
    <w:p w14:paraId="1D49C24B" w14:textId="40CBD552" w:rsidR="007A0171" w:rsidRDefault="007A0171" w:rsidP="005B136B">
      <w:pPr>
        <w:numPr>
          <w:ilvl w:val="1"/>
          <w:numId w:val="1"/>
        </w:numPr>
        <w:tabs>
          <w:tab w:val="clear" w:pos="720"/>
          <w:tab w:val="num" w:pos="900"/>
        </w:tabs>
        <w:spacing w:after="120"/>
        <w:ind w:left="907" w:hanging="547"/>
        <w:contextualSpacing/>
        <w:jc w:val="both"/>
        <w:rPr>
          <w:rFonts w:ascii="Calibri" w:hAnsi="Calibri" w:cs="Calibri"/>
          <w:sz w:val="20"/>
          <w:szCs w:val="20"/>
        </w:rPr>
      </w:pPr>
      <w:r w:rsidRPr="00A336AF">
        <w:rPr>
          <w:rFonts w:ascii="Calibri" w:hAnsi="Calibri" w:cs="Calibri"/>
          <w:sz w:val="20"/>
          <w:szCs w:val="20"/>
        </w:rPr>
        <w:t xml:space="preserve">Other </w:t>
      </w:r>
      <w:r w:rsidR="00286DC3" w:rsidRPr="00A336AF">
        <w:rPr>
          <w:rFonts w:ascii="Calibri" w:hAnsi="Calibri" w:cs="Calibri"/>
          <w:sz w:val="20"/>
          <w:szCs w:val="20"/>
        </w:rPr>
        <w:t xml:space="preserve">competitors’ </w:t>
      </w:r>
      <w:r w:rsidRPr="00A336AF">
        <w:rPr>
          <w:rFonts w:ascii="Calibri" w:hAnsi="Calibri" w:cs="Calibri"/>
          <w:sz w:val="20"/>
          <w:szCs w:val="20"/>
        </w:rPr>
        <w:t xml:space="preserve">meetings may be scheduled as required. </w:t>
      </w:r>
    </w:p>
    <w:p w14:paraId="31AF8360" w14:textId="77777777" w:rsidR="00546160" w:rsidRPr="00A336AF" w:rsidRDefault="007A0171" w:rsidP="00053235">
      <w:pPr>
        <w:pStyle w:val="Heading1"/>
        <w:tabs>
          <w:tab w:val="clear" w:pos="720"/>
          <w:tab w:val="num" w:pos="630"/>
        </w:tabs>
        <w:spacing w:line="240" w:lineRule="auto"/>
        <w:ind w:left="360" w:hanging="360"/>
        <w:rPr>
          <w:rFonts w:ascii="Calibri" w:hAnsi="Calibri" w:cs="Calibri"/>
          <w:sz w:val="22"/>
          <w:szCs w:val="22"/>
        </w:rPr>
      </w:pPr>
      <w:r w:rsidRPr="00A336AF">
        <w:rPr>
          <w:rFonts w:ascii="Calibri" w:hAnsi="Calibri" w:cs="Calibri"/>
          <w:sz w:val="22"/>
          <w:szCs w:val="22"/>
        </w:rPr>
        <w:t>CHANGES TO SAILING INSTRUCTIONS</w:t>
      </w:r>
      <w:r w:rsidR="00546160" w:rsidRPr="00A336AF">
        <w:rPr>
          <w:rFonts w:ascii="Calibri" w:hAnsi="Calibri" w:cs="Calibri"/>
          <w:sz w:val="22"/>
          <w:szCs w:val="22"/>
        </w:rPr>
        <w:t xml:space="preserve"> </w:t>
      </w:r>
    </w:p>
    <w:p w14:paraId="4FDF0328" w14:textId="3A259402" w:rsidR="00546160" w:rsidRPr="000F2DAA" w:rsidRDefault="007A0171" w:rsidP="00FE43FC">
      <w:pPr>
        <w:spacing w:after="120"/>
        <w:ind w:left="907"/>
        <w:contextualSpacing/>
        <w:jc w:val="both"/>
        <w:rPr>
          <w:rFonts w:ascii="Calibri" w:hAnsi="Calibri" w:cs="Calibri"/>
          <w:sz w:val="20"/>
          <w:szCs w:val="20"/>
        </w:rPr>
      </w:pPr>
      <w:r w:rsidRPr="00A336AF">
        <w:rPr>
          <w:rFonts w:ascii="Calibri" w:hAnsi="Calibri" w:cs="Calibri"/>
          <w:sz w:val="20"/>
          <w:szCs w:val="20"/>
        </w:rPr>
        <w:t xml:space="preserve">Any change to the sailing instructions </w:t>
      </w:r>
      <w:r w:rsidR="00C96A27">
        <w:rPr>
          <w:rFonts w:ascii="Calibri" w:hAnsi="Calibri" w:cs="Calibri"/>
          <w:sz w:val="20"/>
          <w:szCs w:val="20"/>
        </w:rPr>
        <w:t>wi</w:t>
      </w:r>
      <w:r w:rsidR="005E0CBA">
        <w:rPr>
          <w:rFonts w:ascii="Calibri" w:hAnsi="Calibri" w:cs="Calibri"/>
          <w:sz w:val="20"/>
          <w:szCs w:val="20"/>
        </w:rPr>
        <w:t>ll</w:t>
      </w:r>
      <w:r w:rsidRPr="00A336AF">
        <w:rPr>
          <w:rFonts w:ascii="Calibri" w:hAnsi="Calibri" w:cs="Calibri"/>
          <w:sz w:val="20"/>
          <w:szCs w:val="20"/>
        </w:rPr>
        <w:t xml:space="preserve"> be posted </w:t>
      </w:r>
      <w:r w:rsidR="00945D07" w:rsidRPr="00A336AF">
        <w:rPr>
          <w:rFonts w:ascii="Calibri" w:hAnsi="Calibri" w:cs="Calibri"/>
          <w:sz w:val="20"/>
          <w:szCs w:val="20"/>
        </w:rPr>
        <w:t xml:space="preserve">not less than </w:t>
      </w:r>
      <w:r w:rsidR="00CA27DA" w:rsidRPr="00A336AF">
        <w:rPr>
          <w:rFonts w:ascii="Calibri" w:hAnsi="Calibri" w:cs="Calibri"/>
          <w:sz w:val="20"/>
          <w:szCs w:val="20"/>
        </w:rPr>
        <w:t>6</w:t>
      </w:r>
      <w:r w:rsidR="00945D07" w:rsidRPr="00A336AF">
        <w:rPr>
          <w:rFonts w:ascii="Calibri" w:hAnsi="Calibri" w:cs="Calibri"/>
          <w:sz w:val="20"/>
          <w:szCs w:val="20"/>
        </w:rPr>
        <w:t>0 minutes prior to the first scheduled race</w:t>
      </w:r>
      <w:r w:rsidRPr="00A336AF">
        <w:rPr>
          <w:rFonts w:ascii="Calibri" w:hAnsi="Calibri" w:cs="Calibri"/>
          <w:sz w:val="20"/>
          <w:szCs w:val="20"/>
        </w:rPr>
        <w:t xml:space="preserve"> on the day it </w:t>
      </w:r>
      <w:r w:rsidR="005E0CBA">
        <w:rPr>
          <w:rFonts w:ascii="Calibri" w:hAnsi="Calibri" w:cs="Calibri"/>
          <w:sz w:val="20"/>
          <w:szCs w:val="20"/>
        </w:rPr>
        <w:t>shall</w:t>
      </w:r>
      <w:r w:rsidRPr="00A336AF">
        <w:rPr>
          <w:rFonts w:ascii="Calibri" w:hAnsi="Calibri" w:cs="Calibri"/>
          <w:sz w:val="20"/>
          <w:szCs w:val="20"/>
        </w:rPr>
        <w:t xml:space="preserve"> take effect, except that any change to the schedule of races </w:t>
      </w:r>
      <w:r w:rsidR="00C96A27">
        <w:rPr>
          <w:rFonts w:ascii="Calibri" w:hAnsi="Calibri" w:cs="Calibri"/>
          <w:sz w:val="20"/>
          <w:szCs w:val="20"/>
        </w:rPr>
        <w:t>wi</w:t>
      </w:r>
      <w:r w:rsidR="005E0CBA">
        <w:rPr>
          <w:rFonts w:ascii="Calibri" w:hAnsi="Calibri" w:cs="Calibri"/>
          <w:sz w:val="20"/>
          <w:szCs w:val="20"/>
        </w:rPr>
        <w:t>ll</w:t>
      </w:r>
      <w:r w:rsidRPr="00A336AF">
        <w:rPr>
          <w:rFonts w:ascii="Calibri" w:hAnsi="Calibri" w:cs="Calibri"/>
          <w:sz w:val="20"/>
          <w:szCs w:val="20"/>
        </w:rPr>
        <w:t xml:space="preserve"> be </w:t>
      </w:r>
      <w:r w:rsidR="00325A84" w:rsidRPr="00A336AF">
        <w:rPr>
          <w:rFonts w:ascii="Calibri" w:hAnsi="Calibri" w:cs="Calibri"/>
          <w:sz w:val="20"/>
          <w:szCs w:val="20"/>
        </w:rPr>
        <w:t xml:space="preserve">posted </w:t>
      </w:r>
      <w:r w:rsidR="008B34BB">
        <w:rPr>
          <w:rFonts w:ascii="Calibri" w:hAnsi="Calibri" w:cs="Calibri"/>
          <w:sz w:val="20"/>
          <w:szCs w:val="20"/>
        </w:rPr>
        <w:t xml:space="preserve">by </w:t>
      </w:r>
      <w:commentRangeStart w:id="9"/>
      <w:r w:rsidR="008B34BB">
        <w:rPr>
          <w:rFonts w:ascii="Calibri" w:hAnsi="Calibri" w:cs="Calibri"/>
          <w:sz w:val="20"/>
          <w:szCs w:val="20"/>
        </w:rPr>
        <w:t xml:space="preserve">1800 on the day before it shall take effect or </w:t>
      </w:r>
      <w:r w:rsidR="00325A84" w:rsidRPr="00A336AF">
        <w:rPr>
          <w:rFonts w:ascii="Calibri" w:hAnsi="Calibri" w:cs="Calibri"/>
          <w:sz w:val="20"/>
          <w:szCs w:val="20"/>
        </w:rPr>
        <w:t>the protest time limit</w:t>
      </w:r>
      <w:r w:rsidR="008B34BB">
        <w:rPr>
          <w:rFonts w:ascii="Calibri" w:hAnsi="Calibri" w:cs="Calibri"/>
          <w:sz w:val="20"/>
          <w:szCs w:val="20"/>
        </w:rPr>
        <w:t xml:space="preserve"> of the previous day it shall </w:t>
      </w:r>
      <w:r w:rsidR="000F2DAA">
        <w:rPr>
          <w:rFonts w:ascii="Calibri" w:hAnsi="Calibri" w:cs="Calibri"/>
          <w:sz w:val="20"/>
          <w:szCs w:val="20"/>
        </w:rPr>
        <w:t>take effect, whichever is later</w:t>
      </w:r>
      <w:commentRangeEnd w:id="9"/>
      <w:r w:rsidR="00B5303D">
        <w:rPr>
          <w:rStyle w:val="CommentReference"/>
        </w:rPr>
        <w:commentReference w:id="9"/>
      </w:r>
    </w:p>
    <w:p w14:paraId="3988EBED" w14:textId="77777777" w:rsidR="00546160" w:rsidRPr="00A336AF" w:rsidRDefault="007A0171" w:rsidP="00053235">
      <w:pPr>
        <w:pStyle w:val="Heading1"/>
        <w:tabs>
          <w:tab w:val="clear" w:pos="720"/>
        </w:tabs>
        <w:spacing w:line="240" w:lineRule="auto"/>
        <w:ind w:left="360" w:hanging="360"/>
        <w:rPr>
          <w:rFonts w:ascii="Calibri" w:hAnsi="Calibri" w:cs="Calibri"/>
          <w:b w:val="0"/>
          <w:sz w:val="22"/>
          <w:szCs w:val="22"/>
        </w:rPr>
      </w:pPr>
      <w:r w:rsidRPr="00A336AF">
        <w:rPr>
          <w:rFonts w:ascii="Calibri" w:hAnsi="Calibri" w:cs="Calibri"/>
          <w:sz w:val="22"/>
          <w:szCs w:val="22"/>
        </w:rPr>
        <w:t>SIGNALS MADE ASHORE</w:t>
      </w:r>
      <w:r w:rsidR="00546160" w:rsidRPr="00A336AF">
        <w:rPr>
          <w:rFonts w:ascii="Calibri" w:hAnsi="Calibri" w:cs="Calibri"/>
          <w:b w:val="0"/>
          <w:sz w:val="22"/>
          <w:szCs w:val="22"/>
        </w:rPr>
        <w:t xml:space="preserve"> </w:t>
      </w:r>
    </w:p>
    <w:p w14:paraId="54CFA722" w14:textId="6FF6DA74" w:rsidR="00AF34BB" w:rsidRPr="00A336AF" w:rsidRDefault="007062D2"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Signals made ashore </w:t>
      </w:r>
      <w:r w:rsidR="0030087E">
        <w:rPr>
          <w:rFonts w:ascii="Calibri" w:hAnsi="Calibri" w:cs="Calibri"/>
          <w:sz w:val="20"/>
          <w:szCs w:val="20"/>
        </w:rPr>
        <w:t>will</w:t>
      </w:r>
      <w:r w:rsidRPr="00A336AF">
        <w:rPr>
          <w:rFonts w:ascii="Calibri" w:hAnsi="Calibri" w:cs="Calibri"/>
          <w:sz w:val="20"/>
          <w:szCs w:val="20"/>
        </w:rPr>
        <w:t xml:space="preserve"> be displayed</w:t>
      </w:r>
      <w:r w:rsidR="00993D0A" w:rsidRPr="00A336AF">
        <w:rPr>
          <w:rFonts w:ascii="Calibri" w:hAnsi="Calibri" w:cs="Calibri"/>
          <w:sz w:val="20"/>
          <w:szCs w:val="20"/>
        </w:rPr>
        <w:t xml:space="preserve"> </w:t>
      </w:r>
      <w:commentRangeStart w:id="10"/>
      <w:r w:rsidR="005C6425">
        <w:rPr>
          <w:rFonts w:ascii="Calibri" w:hAnsi="Calibri" w:cs="Calibri"/>
          <w:sz w:val="20"/>
          <w:szCs w:val="20"/>
        </w:rPr>
        <w:t>[location of signals ashore]</w:t>
      </w:r>
      <w:commentRangeEnd w:id="10"/>
      <w:r w:rsidR="005C6425">
        <w:rPr>
          <w:rStyle w:val="CommentReference"/>
        </w:rPr>
        <w:commentReference w:id="10"/>
      </w:r>
      <w:r w:rsidR="00AF34BB" w:rsidRPr="00A336AF">
        <w:rPr>
          <w:rFonts w:ascii="Calibri" w:hAnsi="Calibri" w:cs="Calibri"/>
          <w:sz w:val="20"/>
          <w:szCs w:val="20"/>
        </w:rPr>
        <w:t xml:space="preserve">.  </w:t>
      </w:r>
    </w:p>
    <w:p w14:paraId="1872B722" w14:textId="632B0690" w:rsidR="007A0171" w:rsidRPr="000F2DAA" w:rsidRDefault="007A0171" w:rsidP="000F2DAA">
      <w:pPr>
        <w:numPr>
          <w:ilvl w:val="1"/>
          <w:numId w:val="1"/>
        </w:numPr>
        <w:tabs>
          <w:tab w:val="clear" w:pos="720"/>
          <w:tab w:val="num" w:pos="900"/>
        </w:tabs>
        <w:spacing w:after="120"/>
        <w:ind w:left="907" w:hanging="547"/>
        <w:jc w:val="both"/>
        <w:rPr>
          <w:rFonts w:ascii="Calibri" w:hAnsi="Calibri" w:cs="Calibri"/>
          <w:sz w:val="20"/>
          <w:szCs w:val="20"/>
        </w:rPr>
      </w:pPr>
      <w:r w:rsidRPr="00A336AF">
        <w:rPr>
          <w:rFonts w:ascii="Calibri" w:hAnsi="Calibri" w:cs="Calibri"/>
          <w:sz w:val="20"/>
          <w:szCs w:val="20"/>
        </w:rPr>
        <w:t xml:space="preserve">When flag AP is displayed ashore, ‘1 minute’ is replaced with ‘not less than </w:t>
      </w:r>
      <w:commentRangeStart w:id="11"/>
      <w:r w:rsidR="00E202FD" w:rsidRPr="00A336AF">
        <w:rPr>
          <w:rFonts w:ascii="Calibri" w:hAnsi="Calibri" w:cs="Calibri"/>
          <w:sz w:val="20"/>
          <w:szCs w:val="20"/>
        </w:rPr>
        <w:t>3</w:t>
      </w:r>
      <w:r w:rsidR="00367ACE" w:rsidRPr="00A336AF">
        <w:rPr>
          <w:rFonts w:ascii="Calibri" w:hAnsi="Calibri" w:cs="Calibri"/>
          <w:sz w:val="20"/>
          <w:szCs w:val="20"/>
        </w:rPr>
        <w:t>0 min</w:t>
      </w:r>
      <w:r w:rsidRPr="00A336AF">
        <w:rPr>
          <w:rFonts w:ascii="Calibri" w:hAnsi="Calibri" w:cs="Calibri"/>
          <w:sz w:val="20"/>
          <w:szCs w:val="20"/>
        </w:rPr>
        <w:t xml:space="preserve">utes’ </w:t>
      </w:r>
      <w:commentRangeEnd w:id="11"/>
      <w:r w:rsidR="005C6425">
        <w:rPr>
          <w:rStyle w:val="CommentReference"/>
        </w:rPr>
        <w:commentReference w:id="11"/>
      </w:r>
      <w:r w:rsidRPr="00A336AF">
        <w:rPr>
          <w:rFonts w:ascii="Calibri" w:hAnsi="Calibri" w:cs="Calibri"/>
          <w:sz w:val="20"/>
          <w:szCs w:val="20"/>
        </w:rPr>
        <w:t xml:space="preserve">in race signal AP.  </w:t>
      </w:r>
      <w:r w:rsidRPr="0030087E">
        <w:rPr>
          <w:rFonts w:ascii="Calibri" w:hAnsi="Calibri" w:cs="Calibri"/>
          <w:i/>
          <w:sz w:val="20"/>
          <w:szCs w:val="20"/>
        </w:rPr>
        <w:t>This changes Race Signal AP.</w:t>
      </w:r>
    </w:p>
    <w:p w14:paraId="03E84149" w14:textId="77777777"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SCHEDULE OF RACES</w:t>
      </w:r>
    </w:p>
    <w:p w14:paraId="0511CD79" w14:textId="419E63ED" w:rsidR="00713535" w:rsidRDefault="00E1253A"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There </w:t>
      </w:r>
      <w:r w:rsidR="005E0CBA">
        <w:rPr>
          <w:rFonts w:ascii="Calibri" w:hAnsi="Calibri" w:cs="Calibri"/>
          <w:sz w:val="20"/>
          <w:szCs w:val="20"/>
        </w:rPr>
        <w:t>shall</w:t>
      </w:r>
      <w:r w:rsidRPr="00A336AF">
        <w:rPr>
          <w:rFonts w:ascii="Calibri" w:hAnsi="Calibri" w:cs="Calibri"/>
          <w:sz w:val="20"/>
          <w:szCs w:val="20"/>
        </w:rPr>
        <w:t xml:space="preserve"> be </w:t>
      </w:r>
      <w:commentRangeStart w:id="12"/>
      <w:r w:rsidR="005C6425">
        <w:rPr>
          <w:rFonts w:ascii="Calibri" w:hAnsi="Calibri" w:cs="Calibri"/>
          <w:sz w:val="20"/>
          <w:szCs w:val="20"/>
        </w:rPr>
        <w:t>X</w:t>
      </w:r>
      <w:r w:rsidR="00901888" w:rsidRPr="00A336AF">
        <w:rPr>
          <w:rFonts w:ascii="Calibri" w:hAnsi="Calibri" w:cs="Calibri"/>
          <w:sz w:val="20"/>
          <w:szCs w:val="20"/>
        </w:rPr>
        <w:t xml:space="preserve"> days of racing (</w:t>
      </w:r>
      <w:r w:rsidR="005C6425">
        <w:rPr>
          <w:rFonts w:ascii="Calibri" w:hAnsi="Calibri" w:cs="Calibri"/>
          <w:sz w:val="20"/>
          <w:szCs w:val="20"/>
        </w:rPr>
        <w:t>Month/DD – Month/DD</w:t>
      </w:r>
      <w:r w:rsidR="00901888" w:rsidRPr="00A336AF">
        <w:rPr>
          <w:rFonts w:ascii="Calibri" w:hAnsi="Calibri" w:cs="Calibri"/>
          <w:sz w:val="20"/>
          <w:szCs w:val="20"/>
        </w:rPr>
        <w:t xml:space="preserve">) </w:t>
      </w:r>
      <w:r w:rsidR="00596921" w:rsidRPr="00A336AF">
        <w:rPr>
          <w:rFonts w:ascii="Calibri" w:hAnsi="Calibri" w:cs="Calibri"/>
          <w:sz w:val="20"/>
          <w:szCs w:val="20"/>
        </w:rPr>
        <w:t>-</w:t>
      </w:r>
      <w:r w:rsidR="00901888" w:rsidRPr="00A336AF">
        <w:rPr>
          <w:rFonts w:ascii="Calibri" w:hAnsi="Calibri" w:cs="Calibri"/>
          <w:sz w:val="20"/>
          <w:szCs w:val="20"/>
        </w:rPr>
        <w:t xml:space="preserve"> </w:t>
      </w:r>
      <w:r w:rsidR="0030087E">
        <w:rPr>
          <w:rFonts w:ascii="Calibri" w:hAnsi="Calibri" w:cs="Calibri"/>
          <w:sz w:val="20"/>
          <w:szCs w:val="20"/>
        </w:rPr>
        <w:t>with</w:t>
      </w:r>
      <w:r w:rsidR="00901888" w:rsidRPr="00A336AF">
        <w:rPr>
          <w:rFonts w:ascii="Calibri" w:hAnsi="Calibri" w:cs="Calibri"/>
          <w:sz w:val="20"/>
          <w:szCs w:val="20"/>
        </w:rPr>
        <w:t xml:space="preserve"> 3 to 5 races per day.</w:t>
      </w:r>
      <w:commentRangeEnd w:id="12"/>
      <w:r w:rsidR="005C6425">
        <w:rPr>
          <w:rStyle w:val="CommentReference"/>
        </w:rPr>
        <w:commentReference w:id="12"/>
      </w:r>
    </w:p>
    <w:p w14:paraId="613CD4FC" w14:textId="374E4EFB" w:rsidR="006F0B09" w:rsidRPr="002B110E" w:rsidRDefault="006F0B09" w:rsidP="00483281">
      <w:pPr>
        <w:numPr>
          <w:ilvl w:val="2"/>
          <w:numId w:val="1"/>
        </w:numPr>
        <w:tabs>
          <w:tab w:val="clear" w:pos="720"/>
          <w:tab w:val="num" w:pos="810"/>
        </w:tabs>
        <w:spacing w:after="240"/>
        <w:ind w:left="1260"/>
        <w:contextualSpacing/>
        <w:jc w:val="both"/>
        <w:rPr>
          <w:rFonts w:ascii="Calibri" w:hAnsi="Calibri" w:cs="Calibri"/>
          <w:sz w:val="20"/>
          <w:szCs w:val="20"/>
        </w:rPr>
      </w:pPr>
      <w:commentRangeStart w:id="13"/>
      <w:r w:rsidRPr="002B110E">
        <w:rPr>
          <w:rFonts w:ascii="Calibri" w:hAnsi="Calibri" w:cs="Calibri"/>
          <w:sz w:val="20"/>
          <w:szCs w:val="20"/>
        </w:rPr>
        <w:t xml:space="preserve">Hobie </w:t>
      </w:r>
      <w:r w:rsidR="002B110E" w:rsidRPr="002B110E">
        <w:rPr>
          <w:rFonts w:ascii="Calibri" w:hAnsi="Calibri" w:cs="Calibri"/>
          <w:sz w:val="20"/>
          <w:szCs w:val="20"/>
        </w:rPr>
        <w:t>XX</w:t>
      </w:r>
      <w:r w:rsidRPr="002B110E">
        <w:rPr>
          <w:rFonts w:ascii="Calibri" w:hAnsi="Calibri" w:cs="Calibri"/>
          <w:sz w:val="20"/>
          <w:szCs w:val="20"/>
        </w:rPr>
        <w:t xml:space="preserve"> and Hobie </w:t>
      </w:r>
      <w:r w:rsidR="002B110E" w:rsidRPr="002B110E">
        <w:rPr>
          <w:rFonts w:ascii="Calibri" w:hAnsi="Calibri" w:cs="Calibri"/>
          <w:sz w:val="20"/>
          <w:szCs w:val="20"/>
        </w:rPr>
        <w:t>XX</w:t>
      </w:r>
      <w:r w:rsidRPr="002B110E">
        <w:rPr>
          <w:rFonts w:ascii="Calibri" w:hAnsi="Calibri" w:cs="Calibri"/>
          <w:sz w:val="20"/>
          <w:szCs w:val="20"/>
        </w:rPr>
        <w:t xml:space="preserve"> – </w:t>
      </w:r>
      <w:r w:rsidR="002B110E" w:rsidRPr="002B110E">
        <w:rPr>
          <w:rFonts w:ascii="Calibri" w:hAnsi="Calibri" w:cs="Calibri"/>
          <w:sz w:val="20"/>
          <w:szCs w:val="20"/>
        </w:rPr>
        <w:t>(Month/DD – Month/DD)</w:t>
      </w:r>
      <w:commentRangeEnd w:id="13"/>
      <w:r w:rsidR="006533C5">
        <w:rPr>
          <w:rStyle w:val="CommentReference"/>
        </w:rPr>
        <w:commentReference w:id="13"/>
      </w:r>
    </w:p>
    <w:p w14:paraId="4FBB5D59" w14:textId="08AD70DA" w:rsidR="00713535" w:rsidRPr="00A336AF" w:rsidRDefault="00F52894"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commentRangeStart w:id="14"/>
      <w:r w:rsidRPr="00A336AF">
        <w:rPr>
          <w:rFonts w:ascii="Calibri" w:hAnsi="Calibri" w:cs="Calibri"/>
          <w:sz w:val="20"/>
          <w:szCs w:val="20"/>
        </w:rPr>
        <w:t>The scheduled first warning signal</w:t>
      </w:r>
      <w:r w:rsidR="00483281">
        <w:rPr>
          <w:rFonts w:ascii="Calibri" w:hAnsi="Calibri" w:cs="Calibri"/>
          <w:sz w:val="20"/>
          <w:szCs w:val="20"/>
        </w:rPr>
        <w:t xml:space="preserve">s </w:t>
      </w:r>
      <w:r w:rsidR="00C96A27">
        <w:rPr>
          <w:rFonts w:ascii="Calibri" w:hAnsi="Calibri" w:cs="Calibri"/>
          <w:sz w:val="20"/>
          <w:szCs w:val="20"/>
        </w:rPr>
        <w:t>wi</w:t>
      </w:r>
      <w:r w:rsidR="00483281">
        <w:rPr>
          <w:rFonts w:ascii="Calibri" w:hAnsi="Calibri" w:cs="Calibri"/>
          <w:sz w:val="20"/>
          <w:szCs w:val="20"/>
        </w:rPr>
        <w:t>ll be</w:t>
      </w:r>
      <w:r w:rsidR="00713535" w:rsidRPr="00A336AF">
        <w:rPr>
          <w:rFonts w:ascii="Calibri" w:hAnsi="Calibri" w:cs="Calibri"/>
          <w:sz w:val="20"/>
          <w:szCs w:val="20"/>
        </w:rPr>
        <w:t>:</w:t>
      </w:r>
    </w:p>
    <w:p w14:paraId="5D1A9B1A" w14:textId="698F59F8" w:rsidR="00156D93" w:rsidRDefault="00782BB3" w:rsidP="00815B25">
      <w:pPr>
        <w:numPr>
          <w:ilvl w:val="2"/>
          <w:numId w:val="1"/>
        </w:numPr>
        <w:tabs>
          <w:tab w:val="clear" w:pos="720"/>
          <w:tab w:val="num" w:pos="630"/>
        </w:tabs>
        <w:spacing w:after="240"/>
        <w:ind w:left="1260" w:hanging="630"/>
        <w:contextualSpacing/>
        <w:jc w:val="both"/>
        <w:rPr>
          <w:rFonts w:ascii="Calibri" w:hAnsi="Calibri" w:cs="Calibri"/>
          <w:sz w:val="20"/>
          <w:szCs w:val="20"/>
        </w:rPr>
      </w:pPr>
      <w:r>
        <w:rPr>
          <w:rFonts w:ascii="Calibri" w:hAnsi="Calibri" w:cs="Calibri"/>
          <w:sz w:val="20"/>
          <w:szCs w:val="20"/>
        </w:rPr>
        <w:t>Month/DD</w:t>
      </w:r>
      <w:r w:rsidR="00483281">
        <w:rPr>
          <w:rFonts w:ascii="Calibri" w:hAnsi="Calibri" w:cs="Calibri"/>
          <w:sz w:val="20"/>
          <w:szCs w:val="20"/>
        </w:rPr>
        <w:t xml:space="preserve"> – 1200</w:t>
      </w:r>
    </w:p>
    <w:p w14:paraId="3434FEA6" w14:textId="3DFA03E3" w:rsidR="00483281" w:rsidRDefault="00782BB3" w:rsidP="00815B25">
      <w:pPr>
        <w:numPr>
          <w:ilvl w:val="2"/>
          <w:numId w:val="1"/>
        </w:numPr>
        <w:tabs>
          <w:tab w:val="clear" w:pos="720"/>
          <w:tab w:val="num" w:pos="630"/>
        </w:tabs>
        <w:spacing w:after="240"/>
        <w:ind w:left="1260" w:hanging="630"/>
        <w:contextualSpacing/>
        <w:jc w:val="both"/>
        <w:rPr>
          <w:rFonts w:ascii="Calibri" w:hAnsi="Calibri" w:cs="Calibri"/>
          <w:sz w:val="20"/>
          <w:szCs w:val="20"/>
        </w:rPr>
      </w:pPr>
      <w:r>
        <w:rPr>
          <w:rFonts w:ascii="Calibri" w:hAnsi="Calibri" w:cs="Calibri"/>
          <w:sz w:val="20"/>
          <w:szCs w:val="20"/>
        </w:rPr>
        <w:t>Month/DD – Month/DD</w:t>
      </w:r>
      <w:r w:rsidR="00483281">
        <w:rPr>
          <w:rFonts w:ascii="Calibri" w:hAnsi="Calibri" w:cs="Calibri"/>
          <w:sz w:val="20"/>
          <w:szCs w:val="20"/>
        </w:rPr>
        <w:t xml:space="preserve"> – 1100</w:t>
      </w:r>
      <w:commentRangeEnd w:id="14"/>
      <w:r>
        <w:rPr>
          <w:rStyle w:val="CommentReference"/>
        </w:rPr>
        <w:commentReference w:id="14"/>
      </w:r>
    </w:p>
    <w:p w14:paraId="3DB90EBD" w14:textId="16EC5FEA" w:rsidR="001D0687" w:rsidRDefault="001D0687" w:rsidP="00815B25">
      <w:pPr>
        <w:numPr>
          <w:ilvl w:val="2"/>
          <w:numId w:val="1"/>
        </w:numPr>
        <w:tabs>
          <w:tab w:val="clear" w:pos="720"/>
          <w:tab w:val="num" w:pos="630"/>
        </w:tabs>
        <w:spacing w:after="240"/>
        <w:ind w:left="1260" w:hanging="630"/>
        <w:contextualSpacing/>
        <w:jc w:val="both"/>
        <w:rPr>
          <w:rFonts w:ascii="Calibri" w:hAnsi="Calibri" w:cs="Calibri"/>
          <w:sz w:val="20"/>
          <w:szCs w:val="20"/>
        </w:rPr>
      </w:pPr>
      <w:commentRangeStart w:id="15"/>
      <w:r w:rsidRPr="00156D93">
        <w:rPr>
          <w:rFonts w:ascii="Calibri" w:hAnsi="Calibri" w:cs="Calibri"/>
          <w:sz w:val="20"/>
          <w:szCs w:val="20"/>
        </w:rPr>
        <w:t xml:space="preserve">On </w:t>
      </w:r>
      <w:r w:rsidR="00782BB3">
        <w:rPr>
          <w:rFonts w:ascii="Calibri" w:hAnsi="Calibri" w:cs="Calibri"/>
          <w:sz w:val="20"/>
          <w:szCs w:val="20"/>
        </w:rPr>
        <w:t>[Day of Week}</w:t>
      </w:r>
      <w:r w:rsidR="0035708D" w:rsidRPr="00156D93">
        <w:rPr>
          <w:rFonts w:ascii="Calibri" w:hAnsi="Calibri" w:cs="Calibri"/>
          <w:sz w:val="20"/>
          <w:szCs w:val="20"/>
        </w:rPr>
        <w:t>– (</w:t>
      </w:r>
      <w:r w:rsidR="00782BB3">
        <w:rPr>
          <w:rFonts w:ascii="Calibri" w:hAnsi="Calibri" w:cs="Calibri"/>
          <w:sz w:val="20"/>
          <w:szCs w:val="20"/>
        </w:rPr>
        <w:t>Month/DD</w:t>
      </w:r>
      <w:r w:rsidR="0035708D" w:rsidRPr="00156D93">
        <w:rPr>
          <w:rFonts w:ascii="Calibri" w:hAnsi="Calibri" w:cs="Calibri"/>
          <w:sz w:val="20"/>
          <w:szCs w:val="20"/>
        </w:rPr>
        <w:t>)</w:t>
      </w:r>
      <w:r w:rsidRPr="00156D93">
        <w:rPr>
          <w:rFonts w:ascii="Calibri" w:hAnsi="Calibri" w:cs="Calibri"/>
          <w:sz w:val="20"/>
          <w:szCs w:val="20"/>
        </w:rPr>
        <w:t xml:space="preserve">, </w:t>
      </w:r>
      <w:r w:rsidR="00483281">
        <w:rPr>
          <w:rFonts w:ascii="Calibri" w:hAnsi="Calibri" w:cs="Calibri"/>
          <w:sz w:val="20"/>
          <w:szCs w:val="20"/>
        </w:rPr>
        <w:t xml:space="preserve">there </w:t>
      </w:r>
      <w:r w:rsidR="00C96A27">
        <w:rPr>
          <w:rFonts w:ascii="Calibri" w:hAnsi="Calibri" w:cs="Calibri"/>
          <w:sz w:val="20"/>
          <w:szCs w:val="20"/>
        </w:rPr>
        <w:t>wi</w:t>
      </w:r>
      <w:r w:rsidR="00483281">
        <w:rPr>
          <w:rFonts w:ascii="Calibri" w:hAnsi="Calibri" w:cs="Calibri"/>
          <w:sz w:val="20"/>
          <w:szCs w:val="20"/>
        </w:rPr>
        <w:t xml:space="preserve">ll be </w:t>
      </w:r>
      <w:r w:rsidRPr="00156D93">
        <w:rPr>
          <w:rFonts w:ascii="Calibri" w:hAnsi="Calibri" w:cs="Calibri"/>
          <w:sz w:val="20"/>
          <w:szCs w:val="20"/>
        </w:rPr>
        <w:t xml:space="preserve">no </w:t>
      </w:r>
      <w:r w:rsidR="0035708D" w:rsidRPr="00156D93">
        <w:rPr>
          <w:rFonts w:ascii="Calibri" w:hAnsi="Calibri" w:cs="Calibri"/>
          <w:sz w:val="20"/>
          <w:szCs w:val="20"/>
        </w:rPr>
        <w:t>warning</w:t>
      </w:r>
      <w:r w:rsidR="00483281">
        <w:rPr>
          <w:rFonts w:ascii="Calibri" w:hAnsi="Calibri" w:cs="Calibri"/>
          <w:sz w:val="20"/>
          <w:szCs w:val="20"/>
        </w:rPr>
        <w:t xml:space="preserve"> signal</w:t>
      </w:r>
      <w:r w:rsidRPr="00156D93">
        <w:rPr>
          <w:rFonts w:ascii="Calibri" w:hAnsi="Calibri" w:cs="Calibri"/>
          <w:sz w:val="20"/>
          <w:szCs w:val="20"/>
        </w:rPr>
        <w:t xml:space="preserve"> after</w:t>
      </w:r>
      <w:r w:rsidR="006C78AA" w:rsidRPr="00156D93">
        <w:rPr>
          <w:rFonts w:ascii="Calibri" w:hAnsi="Calibri" w:cs="Calibri"/>
          <w:sz w:val="20"/>
          <w:szCs w:val="20"/>
        </w:rPr>
        <w:t xml:space="preserve"> </w:t>
      </w:r>
      <w:r w:rsidR="00782BB3">
        <w:rPr>
          <w:rFonts w:ascii="Calibri" w:hAnsi="Calibri" w:cs="Calibri"/>
          <w:sz w:val="20"/>
          <w:szCs w:val="20"/>
        </w:rPr>
        <w:t>1500</w:t>
      </w:r>
      <w:r w:rsidRPr="00156D93">
        <w:rPr>
          <w:rFonts w:ascii="Calibri" w:hAnsi="Calibri" w:cs="Calibri"/>
          <w:sz w:val="20"/>
          <w:szCs w:val="20"/>
        </w:rPr>
        <w:t>.</w:t>
      </w:r>
      <w:commentRangeEnd w:id="15"/>
      <w:r w:rsidR="00782BB3">
        <w:rPr>
          <w:rStyle w:val="CommentReference"/>
        </w:rPr>
        <w:commentReference w:id="15"/>
      </w:r>
    </w:p>
    <w:p w14:paraId="7F773ADA" w14:textId="70DD9A3E" w:rsidR="00B00046" w:rsidRPr="00A336AF" w:rsidRDefault="00B00046" w:rsidP="00053235">
      <w:pPr>
        <w:pStyle w:val="Heading1"/>
        <w:tabs>
          <w:tab w:val="clear" w:pos="720"/>
        </w:tabs>
        <w:spacing w:line="240" w:lineRule="auto"/>
        <w:ind w:left="360" w:hanging="360"/>
        <w:contextualSpacing/>
        <w:rPr>
          <w:rFonts w:ascii="Calibri" w:hAnsi="Calibri" w:cs="Calibri"/>
          <w:sz w:val="22"/>
          <w:szCs w:val="22"/>
        </w:rPr>
      </w:pPr>
      <w:r w:rsidRPr="00A336AF">
        <w:rPr>
          <w:rFonts w:ascii="Calibri" w:hAnsi="Calibri" w:cs="Calibri"/>
          <w:sz w:val="22"/>
          <w:szCs w:val="22"/>
        </w:rPr>
        <w:t>CLASS FLAGS</w:t>
      </w:r>
      <w:r w:rsidR="00C5361C" w:rsidRPr="00A336AF">
        <w:rPr>
          <w:rFonts w:ascii="Calibri" w:hAnsi="Calibri" w:cs="Calibri"/>
          <w:sz w:val="22"/>
          <w:szCs w:val="22"/>
        </w:rPr>
        <w:t xml:space="preserve"> </w:t>
      </w:r>
    </w:p>
    <w:p w14:paraId="3347E962" w14:textId="3E94907C" w:rsidR="00483281" w:rsidRPr="00483281" w:rsidRDefault="00E1253A" w:rsidP="00483281">
      <w:pPr>
        <w:numPr>
          <w:ilvl w:val="1"/>
          <w:numId w:val="1"/>
        </w:numPr>
        <w:tabs>
          <w:tab w:val="clear" w:pos="720"/>
        </w:tabs>
        <w:spacing w:after="240"/>
        <w:ind w:left="900" w:hanging="540"/>
        <w:contextualSpacing/>
        <w:jc w:val="both"/>
        <w:rPr>
          <w:rFonts w:ascii="Calibri" w:hAnsi="Calibri" w:cs="Calibri"/>
          <w:sz w:val="20"/>
          <w:szCs w:val="20"/>
        </w:rPr>
      </w:pPr>
      <w:commentRangeStart w:id="16"/>
      <w:r w:rsidRPr="00A336AF">
        <w:rPr>
          <w:rFonts w:ascii="Calibri" w:hAnsi="Calibri" w:cs="Calibri"/>
          <w:sz w:val="20"/>
          <w:szCs w:val="20"/>
        </w:rPr>
        <w:t>C</w:t>
      </w:r>
      <w:r w:rsidR="00C96A27">
        <w:rPr>
          <w:rFonts w:ascii="Calibri" w:hAnsi="Calibri" w:cs="Calibri"/>
          <w:sz w:val="20"/>
          <w:szCs w:val="20"/>
        </w:rPr>
        <w:t>lass flag wi</w:t>
      </w:r>
      <w:r w:rsidRPr="00A336AF">
        <w:rPr>
          <w:rFonts w:ascii="Calibri" w:hAnsi="Calibri" w:cs="Calibri"/>
          <w:sz w:val="20"/>
          <w:szCs w:val="20"/>
        </w:rPr>
        <w:t>ll</w:t>
      </w:r>
      <w:r w:rsidR="0035708D">
        <w:rPr>
          <w:rFonts w:ascii="Calibri" w:hAnsi="Calibri" w:cs="Calibri"/>
          <w:sz w:val="20"/>
          <w:szCs w:val="20"/>
        </w:rPr>
        <w:t xml:space="preserve"> be</w:t>
      </w:r>
      <w:r w:rsidR="00156D93">
        <w:rPr>
          <w:rFonts w:ascii="Calibri" w:hAnsi="Calibri" w:cs="Calibri"/>
          <w:sz w:val="20"/>
          <w:szCs w:val="20"/>
        </w:rPr>
        <w:t>:</w:t>
      </w:r>
    </w:p>
    <w:p w14:paraId="7768D0EC" w14:textId="2BF55FA1" w:rsidR="00483281" w:rsidRDefault="00483281" w:rsidP="00815B25">
      <w:pPr>
        <w:numPr>
          <w:ilvl w:val="2"/>
          <w:numId w:val="1"/>
        </w:numPr>
        <w:tabs>
          <w:tab w:val="clear" w:pos="720"/>
          <w:tab w:val="num" w:pos="810"/>
        </w:tabs>
        <w:spacing w:after="240"/>
        <w:ind w:left="1260" w:hanging="630"/>
        <w:contextualSpacing/>
        <w:jc w:val="both"/>
        <w:rPr>
          <w:rFonts w:ascii="Calibri" w:hAnsi="Calibri" w:cs="Calibri"/>
          <w:sz w:val="20"/>
          <w:szCs w:val="20"/>
        </w:rPr>
      </w:pPr>
      <w:r>
        <w:rPr>
          <w:rFonts w:ascii="Calibri" w:hAnsi="Calibri" w:cs="Calibri"/>
          <w:sz w:val="20"/>
          <w:szCs w:val="20"/>
        </w:rPr>
        <w:t xml:space="preserve">Hobie 14 – </w:t>
      </w:r>
      <w:r>
        <w:rPr>
          <w:rFonts w:ascii="Calibri" w:hAnsi="Calibri" w:cs="Calibri"/>
          <w:sz w:val="20"/>
          <w:szCs w:val="20"/>
        </w:rPr>
        <w:tab/>
        <w:t>Purple background with a White Flying Hobie H</w:t>
      </w:r>
    </w:p>
    <w:p w14:paraId="7401F0DD" w14:textId="3E9596EE" w:rsidR="00156D93" w:rsidRDefault="00483281" w:rsidP="00815B25">
      <w:pPr>
        <w:numPr>
          <w:ilvl w:val="2"/>
          <w:numId w:val="1"/>
        </w:numPr>
        <w:tabs>
          <w:tab w:val="clear" w:pos="720"/>
          <w:tab w:val="num" w:pos="810"/>
        </w:tabs>
        <w:spacing w:after="240"/>
        <w:ind w:left="1260" w:hanging="630"/>
        <w:contextualSpacing/>
        <w:jc w:val="both"/>
        <w:rPr>
          <w:rFonts w:ascii="Calibri" w:hAnsi="Calibri" w:cs="Calibri"/>
          <w:sz w:val="20"/>
          <w:szCs w:val="20"/>
        </w:rPr>
      </w:pPr>
      <w:r>
        <w:rPr>
          <w:rFonts w:ascii="Calibri" w:hAnsi="Calibri" w:cs="Calibri"/>
          <w:sz w:val="20"/>
          <w:szCs w:val="20"/>
        </w:rPr>
        <w:t xml:space="preserve">Hobie </w:t>
      </w:r>
      <w:r w:rsidR="00156D93">
        <w:rPr>
          <w:rFonts w:ascii="Calibri" w:hAnsi="Calibri" w:cs="Calibri"/>
          <w:sz w:val="20"/>
          <w:szCs w:val="20"/>
        </w:rPr>
        <w:t xml:space="preserve">Waves – </w:t>
      </w:r>
      <w:r>
        <w:rPr>
          <w:rFonts w:ascii="Calibri" w:hAnsi="Calibri" w:cs="Calibri"/>
          <w:sz w:val="20"/>
          <w:szCs w:val="20"/>
        </w:rPr>
        <w:tab/>
      </w:r>
      <w:r w:rsidR="00156D93">
        <w:rPr>
          <w:rFonts w:ascii="Calibri" w:hAnsi="Calibri" w:cs="Calibri"/>
          <w:sz w:val="20"/>
          <w:szCs w:val="20"/>
        </w:rPr>
        <w:t xml:space="preserve">Yellow background with a </w:t>
      </w:r>
      <w:r>
        <w:rPr>
          <w:rFonts w:ascii="Calibri" w:hAnsi="Calibri" w:cs="Calibri"/>
          <w:sz w:val="20"/>
          <w:szCs w:val="20"/>
        </w:rPr>
        <w:t xml:space="preserve">Black </w:t>
      </w:r>
      <w:r w:rsidR="00156D93">
        <w:rPr>
          <w:rFonts w:ascii="Calibri" w:hAnsi="Calibri" w:cs="Calibri"/>
          <w:sz w:val="20"/>
          <w:szCs w:val="20"/>
        </w:rPr>
        <w:t>Flying Hobie H</w:t>
      </w:r>
    </w:p>
    <w:p w14:paraId="1A520317" w14:textId="310EA2C3" w:rsidR="00483281" w:rsidRDefault="00483281" w:rsidP="00815B25">
      <w:pPr>
        <w:numPr>
          <w:ilvl w:val="2"/>
          <w:numId w:val="1"/>
        </w:numPr>
        <w:tabs>
          <w:tab w:val="clear" w:pos="720"/>
          <w:tab w:val="num" w:pos="810"/>
        </w:tabs>
        <w:spacing w:after="240"/>
        <w:ind w:left="1260" w:hanging="630"/>
        <w:contextualSpacing/>
        <w:jc w:val="both"/>
        <w:rPr>
          <w:rFonts w:ascii="Calibri" w:hAnsi="Calibri" w:cs="Calibri"/>
          <w:sz w:val="20"/>
          <w:szCs w:val="20"/>
        </w:rPr>
      </w:pPr>
      <w:r>
        <w:rPr>
          <w:rFonts w:ascii="Calibri" w:hAnsi="Calibri" w:cs="Calibri"/>
          <w:sz w:val="20"/>
          <w:szCs w:val="20"/>
        </w:rPr>
        <w:t xml:space="preserve">Hobie 17 – </w:t>
      </w:r>
      <w:r>
        <w:rPr>
          <w:rFonts w:ascii="Calibri" w:hAnsi="Calibri" w:cs="Calibri"/>
          <w:sz w:val="20"/>
          <w:szCs w:val="20"/>
        </w:rPr>
        <w:tab/>
        <w:t>Green background with a Black Flying Hobie H</w:t>
      </w:r>
    </w:p>
    <w:p w14:paraId="42C75E5E" w14:textId="18DADBCE" w:rsidR="00156D93" w:rsidRDefault="00483281" w:rsidP="00C05CF7">
      <w:pPr>
        <w:numPr>
          <w:ilvl w:val="2"/>
          <w:numId w:val="1"/>
        </w:numPr>
        <w:tabs>
          <w:tab w:val="clear" w:pos="720"/>
          <w:tab w:val="num" w:pos="810"/>
        </w:tabs>
        <w:spacing w:after="120"/>
        <w:ind w:left="1268" w:hanging="634"/>
        <w:jc w:val="both"/>
        <w:rPr>
          <w:rFonts w:ascii="Calibri" w:hAnsi="Calibri" w:cs="Calibri"/>
          <w:sz w:val="20"/>
          <w:szCs w:val="20"/>
        </w:rPr>
      </w:pPr>
      <w:r>
        <w:rPr>
          <w:rFonts w:ascii="Calibri" w:hAnsi="Calibri" w:cs="Calibri"/>
          <w:sz w:val="20"/>
          <w:szCs w:val="20"/>
        </w:rPr>
        <w:t>Hobie 18</w:t>
      </w:r>
      <w:r w:rsidR="002D1485">
        <w:rPr>
          <w:rFonts w:ascii="Calibri" w:hAnsi="Calibri" w:cs="Calibri"/>
          <w:sz w:val="20"/>
          <w:szCs w:val="20"/>
        </w:rPr>
        <w:t xml:space="preserve"> – </w:t>
      </w:r>
      <w:r>
        <w:rPr>
          <w:rFonts w:ascii="Calibri" w:hAnsi="Calibri" w:cs="Calibri"/>
          <w:sz w:val="20"/>
          <w:szCs w:val="20"/>
        </w:rPr>
        <w:tab/>
      </w:r>
      <w:r w:rsidR="002D1485">
        <w:rPr>
          <w:rFonts w:ascii="Calibri" w:hAnsi="Calibri" w:cs="Calibri"/>
          <w:sz w:val="20"/>
          <w:szCs w:val="20"/>
        </w:rPr>
        <w:t xml:space="preserve">White background with a </w:t>
      </w:r>
      <w:r>
        <w:rPr>
          <w:rFonts w:ascii="Calibri" w:hAnsi="Calibri" w:cs="Calibri"/>
          <w:sz w:val="20"/>
          <w:szCs w:val="20"/>
        </w:rPr>
        <w:t xml:space="preserve">Black </w:t>
      </w:r>
      <w:r w:rsidR="002D1485">
        <w:rPr>
          <w:rFonts w:ascii="Calibri" w:hAnsi="Calibri" w:cs="Calibri"/>
          <w:sz w:val="20"/>
          <w:szCs w:val="20"/>
        </w:rPr>
        <w:t>Flying Hobie H</w:t>
      </w:r>
      <w:commentRangeEnd w:id="16"/>
      <w:r w:rsidR="00782BB3">
        <w:rPr>
          <w:rStyle w:val="CommentReference"/>
        </w:rPr>
        <w:commentReference w:id="16"/>
      </w:r>
    </w:p>
    <w:p w14:paraId="06BED6DE" w14:textId="77777777"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RACING AREA</w:t>
      </w:r>
    </w:p>
    <w:p w14:paraId="6245A5A3" w14:textId="00A7CFB1" w:rsidR="007A0171" w:rsidRPr="00A336AF" w:rsidRDefault="006C6E3D" w:rsidP="00053235">
      <w:pPr>
        <w:tabs>
          <w:tab w:val="left" w:pos="8280"/>
        </w:tabs>
        <w:spacing w:after="120"/>
        <w:ind w:left="900"/>
        <w:rPr>
          <w:rFonts w:ascii="Calibri" w:hAnsi="Calibri" w:cs="Calibri"/>
          <w:sz w:val="20"/>
          <w:szCs w:val="20"/>
        </w:rPr>
      </w:pPr>
      <w:commentRangeStart w:id="17"/>
      <w:r w:rsidRPr="00A336AF">
        <w:rPr>
          <w:rFonts w:ascii="Calibri" w:hAnsi="Calibri" w:cs="Calibri"/>
          <w:sz w:val="20"/>
          <w:szCs w:val="20"/>
        </w:rPr>
        <w:t xml:space="preserve">The </w:t>
      </w:r>
      <w:r w:rsidR="00325A84" w:rsidRPr="00A336AF">
        <w:rPr>
          <w:rFonts w:ascii="Calibri" w:hAnsi="Calibri" w:cs="Calibri"/>
          <w:sz w:val="20"/>
          <w:szCs w:val="20"/>
        </w:rPr>
        <w:t xml:space="preserve">racing area </w:t>
      </w:r>
      <w:r w:rsidR="0030087E">
        <w:rPr>
          <w:rFonts w:ascii="Calibri" w:hAnsi="Calibri" w:cs="Calibri"/>
          <w:sz w:val="20"/>
          <w:szCs w:val="20"/>
        </w:rPr>
        <w:t>will be loca</w:t>
      </w:r>
      <w:r w:rsidR="00782BB3">
        <w:rPr>
          <w:rFonts w:ascii="Calibri" w:hAnsi="Calibri" w:cs="Calibri"/>
          <w:sz w:val="20"/>
          <w:szCs w:val="20"/>
        </w:rPr>
        <w:t>ted [area].</w:t>
      </w:r>
      <w:commentRangeEnd w:id="17"/>
      <w:r w:rsidR="00782BB3">
        <w:rPr>
          <w:rStyle w:val="CommentReference"/>
        </w:rPr>
        <w:commentReference w:id="17"/>
      </w:r>
    </w:p>
    <w:p w14:paraId="24F057C0" w14:textId="77777777" w:rsidR="00EF13B6" w:rsidRPr="00A336AF" w:rsidRDefault="007A0171" w:rsidP="00053235">
      <w:pPr>
        <w:pStyle w:val="Heading1"/>
        <w:tabs>
          <w:tab w:val="clear" w:pos="720"/>
        </w:tabs>
        <w:spacing w:line="240" w:lineRule="auto"/>
        <w:ind w:left="360" w:hanging="360"/>
        <w:rPr>
          <w:rFonts w:ascii="Calibri" w:hAnsi="Calibri" w:cs="Calibri"/>
          <w:b w:val="0"/>
          <w:sz w:val="22"/>
          <w:szCs w:val="22"/>
        </w:rPr>
      </w:pPr>
      <w:r w:rsidRPr="00A336AF">
        <w:rPr>
          <w:rFonts w:ascii="Calibri" w:hAnsi="Calibri" w:cs="Calibri"/>
          <w:sz w:val="22"/>
          <w:szCs w:val="22"/>
        </w:rPr>
        <w:t>THE COURSES</w:t>
      </w:r>
    </w:p>
    <w:p w14:paraId="33632C0E" w14:textId="65A4ED4C" w:rsidR="006015F4" w:rsidRDefault="001D0687"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HCA</w:t>
      </w:r>
      <w:r w:rsidR="006015F4" w:rsidRPr="00A336AF">
        <w:rPr>
          <w:rFonts w:ascii="Calibri" w:hAnsi="Calibri" w:cs="Calibri"/>
          <w:sz w:val="20"/>
          <w:szCs w:val="20"/>
        </w:rPr>
        <w:t xml:space="preserve"> Standard Course</w:t>
      </w:r>
      <w:r w:rsidR="00325A84" w:rsidRPr="00A336AF">
        <w:rPr>
          <w:rFonts w:ascii="Calibri" w:hAnsi="Calibri" w:cs="Calibri"/>
          <w:sz w:val="20"/>
          <w:szCs w:val="20"/>
        </w:rPr>
        <w:t xml:space="preserve">s </w:t>
      </w:r>
      <w:r w:rsidR="00C96A27">
        <w:rPr>
          <w:rFonts w:ascii="Calibri" w:hAnsi="Calibri" w:cs="Calibri"/>
          <w:sz w:val="20"/>
          <w:szCs w:val="20"/>
        </w:rPr>
        <w:t>wi</w:t>
      </w:r>
      <w:r w:rsidR="005E0CBA">
        <w:rPr>
          <w:rFonts w:ascii="Calibri" w:hAnsi="Calibri" w:cs="Calibri"/>
          <w:sz w:val="20"/>
          <w:szCs w:val="20"/>
        </w:rPr>
        <w:t>ll</w:t>
      </w:r>
      <w:r w:rsidR="00325A84" w:rsidRPr="00A336AF">
        <w:rPr>
          <w:rFonts w:ascii="Calibri" w:hAnsi="Calibri" w:cs="Calibri"/>
          <w:sz w:val="20"/>
          <w:szCs w:val="20"/>
        </w:rPr>
        <w:t xml:space="preserve"> be used</w:t>
      </w:r>
      <w:r w:rsidR="006015F4" w:rsidRPr="00A336AF">
        <w:rPr>
          <w:rFonts w:ascii="Calibri" w:hAnsi="Calibri" w:cs="Calibri"/>
          <w:sz w:val="20"/>
          <w:szCs w:val="20"/>
        </w:rPr>
        <w:t xml:space="preserve">. </w:t>
      </w:r>
      <w:commentRangeStart w:id="18"/>
      <w:r w:rsidR="006015F4" w:rsidRPr="00A336AF">
        <w:rPr>
          <w:rFonts w:ascii="Calibri" w:hAnsi="Calibri" w:cs="Calibri"/>
          <w:sz w:val="20"/>
          <w:szCs w:val="20"/>
        </w:rPr>
        <w:t xml:space="preserve">Reference </w:t>
      </w:r>
      <w:r w:rsidR="00C96A27" w:rsidRPr="00A336AF">
        <w:rPr>
          <w:rFonts w:ascii="Calibri" w:hAnsi="Calibri" w:cs="Calibri"/>
          <w:sz w:val="20"/>
          <w:szCs w:val="20"/>
        </w:rPr>
        <w:t>A</w:t>
      </w:r>
      <w:r w:rsidR="00C96A27">
        <w:rPr>
          <w:rFonts w:ascii="Calibri" w:hAnsi="Calibri" w:cs="Calibri"/>
          <w:sz w:val="20"/>
          <w:szCs w:val="20"/>
        </w:rPr>
        <w:t>ddendum</w:t>
      </w:r>
      <w:r w:rsidR="006B27E8" w:rsidRPr="00A336AF">
        <w:rPr>
          <w:rFonts w:ascii="Calibri" w:hAnsi="Calibri" w:cs="Calibri"/>
          <w:sz w:val="20"/>
          <w:szCs w:val="20"/>
        </w:rPr>
        <w:t xml:space="preserve"> </w:t>
      </w:r>
      <w:r w:rsidRPr="00A336AF">
        <w:rPr>
          <w:rFonts w:ascii="Calibri" w:hAnsi="Calibri" w:cs="Calibri"/>
          <w:sz w:val="20"/>
          <w:szCs w:val="20"/>
        </w:rPr>
        <w:t>A</w:t>
      </w:r>
      <w:r w:rsidR="00543E56">
        <w:rPr>
          <w:rFonts w:ascii="Calibri" w:hAnsi="Calibri" w:cs="Calibri"/>
          <w:sz w:val="20"/>
          <w:szCs w:val="20"/>
        </w:rPr>
        <w:t xml:space="preserve"> and B</w:t>
      </w:r>
      <w:r w:rsidR="002D1485">
        <w:rPr>
          <w:rFonts w:ascii="Calibri" w:hAnsi="Calibri" w:cs="Calibri"/>
          <w:sz w:val="20"/>
          <w:szCs w:val="20"/>
        </w:rPr>
        <w:t xml:space="preserve"> for course geometry</w:t>
      </w:r>
      <w:commentRangeEnd w:id="18"/>
      <w:r w:rsidR="00BC1737">
        <w:rPr>
          <w:rStyle w:val="CommentReference"/>
        </w:rPr>
        <w:commentReference w:id="18"/>
      </w:r>
    </w:p>
    <w:p w14:paraId="4631E26C" w14:textId="2C4D4B99" w:rsidR="002D1485" w:rsidRPr="00A336AF" w:rsidRDefault="002D1485"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Pr>
          <w:rFonts w:ascii="Calibri" w:hAnsi="Calibri" w:cs="Calibri"/>
          <w:sz w:val="20"/>
          <w:szCs w:val="20"/>
        </w:rPr>
        <w:t xml:space="preserve">The “G” option </w:t>
      </w:r>
      <w:r w:rsidR="00C96A27">
        <w:rPr>
          <w:rFonts w:ascii="Calibri" w:hAnsi="Calibri" w:cs="Calibri"/>
          <w:sz w:val="20"/>
          <w:szCs w:val="20"/>
        </w:rPr>
        <w:t>wi</w:t>
      </w:r>
      <w:r>
        <w:rPr>
          <w:rFonts w:ascii="Calibri" w:hAnsi="Calibri" w:cs="Calibri"/>
          <w:sz w:val="20"/>
          <w:szCs w:val="20"/>
        </w:rPr>
        <w:t>ll not be displayed by the RC.  The leeward mark may be a single mark or a gate.  If the leeward mark is a single mark</w:t>
      </w:r>
      <w:r w:rsidR="0030087E">
        <w:rPr>
          <w:rFonts w:ascii="Calibri" w:hAnsi="Calibri" w:cs="Calibri"/>
          <w:sz w:val="20"/>
          <w:szCs w:val="20"/>
        </w:rPr>
        <w:t>,</w:t>
      </w:r>
      <w:r>
        <w:rPr>
          <w:rFonts w:ascii="Calibri" w:hAnsi="Calibri" w:cs="Calibri"/>
          <w:sz w:val="20"/>
          <w:szCs w:val="20"/>
        </w:rPr>
        <w:t xml:space="preserve"> it shall be left to port.</w:t>
      </w:r>
    </w:p>
    <w:p w14:paraId="721206B0" w14:textId="6C8057A0" w:rsidR="00BC1737" w:rsidRDefault="00124814" w:rsidP="0030087E">
      <w:pPr>
        <w:numPr>
          <w:ilvl w:val="1"/>
          <w:numId w:val="1"/>
        </w:numPr>
        <w:tabs>
          <w:tab w:val="clear" w:pos="720"/>
          <w:tab w:val="num" w:pos="900"/>
        </w:tabs>
        <w:spacing w:after="120"/>
        <w:ind w:left="907" w:hanging="547"/>
        <w:contextualSpacing/>
        <w:jc w:val="both"/>
        <w:rPr>
          <w:rFonts w:ascii="Calibri" w:hAnsi="Calibri" w:cs="Calibri"/>
          <w:sz w:val="20"/>
          <w:szCs w:val="20"/>
        </w:rPr>
      </w:pPr>
      <w:r w:rsidRPr="00A336AF">
        <w:rPr>
          <w:rFonts w:ascii="Calibri" w:hAnsi="Calibri" w:cs="Calibri"/>
          <w:sz w:val="20"/>
          <w:szCs w:val="20"/>
        </w:rPr>
        <w:t xml:space="preserve">No later than the warning signal the </w:t>
      </w:r>
      <w:r w:rsidR="00CA7973" w:rsidRPr="00A336AF">
        <w:rPr>
          <w:rFonts w:ascii="Calibri" w:hAnsi="Calibri" w:cs="Calibri"/>
          <w:sz w:val="20"/>
          <w:szCs w:val="20"/>
        </w:rPr>
        <w:t>RC</w:t>
      </w:r>
      <w:r w:rsidRPr="00A336AF">
        <w:rPr>
          <w:rFonts w:ascii="Calibri" w:hAnsi="Calibri" w:cs="Calibri"/>
          <w:sz w:val="20"/>
          <w:szCs w:val="20"/>
        </w:rPr>
        <w:t xml:space="preserve"> </w:t>
      </w:r>
      <w:r w:rsidR="00174646" w:rsidRPr="00A336AF">
        <w:rPr>
          <w:rFonts w:ascii="Calibri" w:hAnsi="Calibri" w:cs="Calibri"/>
          <w:sz w:val="20"/>
          <w:szCs w:val="20"/>
        </w:rPr>
        <w:t>may</w:t>
      </w:r>
      <w:r w:rsidR="0035708D">
        <w:rPr>
          <w:rFonts w:ascii="Calibri" w:hAnsi="Calibri" w:cs="Calibri"/>
          <w:sz w:val="20"/>
          <w:szCs w:val="20"/>
        </w:rPr>
        <w:t xml:space="preserve"> display the approximate</w:t>
      </w:r>
      <w:r w:rsidRPr="00A336AF">
        <w:rPr>
          <w:rFonts w:ascii="Calibri" w:hAnsi="Calibri" w:cs="Calibri"/>
          <w:sz w:val="20"/>
          <w:szCs w:val="20"/>
        </w:rPr>
        <w:t xml:space="preserve"> compass bearing and distance of the first leg.</w:t>
      </w:r>
    </w:p>
    <w:p w14:paraId="41698F43" w14:textId="77777777" w:rsidR="007A0171" w:rsidRPr="00A336AF" w:rsidRDefault="007A0171" w:rsidP="00053235">
      <w:pPr>
        <w:pStyle w:val="Heading1"/>
        <w:tabs>
          <w:tab w:val="clear" w:pos="720"/>
        </w:tabs>
        <w:ind w:left="360" w:hanging="360"/>
        <w:rPr>
          <w:rFonts w:ascii="Calibri" w:hAnsi="Calibri" w:cs="Calibri"/>
          <w:sz w:val="22"/>
          <w:szCs w:val="22"/>
        </w:rPr>
      </w:pPr>
      <w:r w:rsidRPr="00A336AF">
        <w:rPr>
          <w:rFonts w:ascii="Calibri" w:hAnsi="Calibri" w:cs="Calibri"/>
          <w:sz w:val="22"/>
          <w:szCs w:val="22"/>
        </w:rPr>
        <w:lastRenderedPageBreak/>
        <w:t>MARKS</w:t>
      </w:r>
      <w:r w:rsidR="007D7D2F" w:rsidRPr="00A336AF">
        <w:rPr>
          <w:rFonts w:ascii="Calibri" w:hAnsi="Calibri" w:cs="Calibri"/>
          <w:sz w:val="22"/>
          <w:szCs w:val="22"/>
        </w:rPr>
        <w:t xml:space="preserve"> </w:t>
      </w:r>
    </w:p>
    <w:p w14:paraId="09A9CCD8" w14:textId="4C837F1C" w:rsidR="00E5221A" w:rsidRDefault="00325A84"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commentRangeStart w:id="19"/>
      <w:r w:rsidRPr="00A336AF">
        <w:rPr>
          <w:rFonts w:ascii="Calibri" w:hAnsi="Calibri" w:cs="Calibri"/>
          <w:sz w:val="20"/>
          <w:szCs w:val="20"/>
        </w:rPr>
        <w:t>Rounding m</w:t>
      </w:r>
      <w:r w:rsidR="0035708D">
        <w:rPr>
          <w:rFonts w:ascii="Calibri" w:hAnsi="Calibri" w:cs="Calibri"/>
          <w:sz w:val="20"/>
          <w:szCs w:val="20"/>
        </w:rPr>
        <w:t xml:space="preserve">arks </w:t>
      </w:r>
      <w:r w:rsidR="00FE43FC">
        <w:rPr>
          <w:rFonts w:ascii="Calibri" w:hAnsi="Calibri" w:cs="Calibri"/>
          <w:sz w:val="20"/>
          <w:szCs w:val="20"/>
        </w:rPr>
        <w:t>wi</w:t>
      </w:r>
      <w:r w:rsidR="005E0CBA">
        <w:rPr>
          <w:rFonts w:ascii="Calibri" w:hAnsi="Calibri" w:cs="Calibri"/>
          <w:sz w:val="20"/>
          <w:szCs w:val="20"/>
        </w:rPr>
        <w:t>ll</w:t>
      </w:r>
      <w:r w:rsidR="0035708D">
        <w:rPr>
          <w:rFonts w:ascii="Calibri" w:hAnsi="Calibri" w:cs="Calibri"/>
          <w:sz w:val="20"/>
          <w:szCs w:val="20"/>
        </w:rPr>
        <w:t xml:space="preserve"> be:  </w:t>
      </w:r>
    </w:p>
    <w:p w14:paraId="11879F97" w14:textId="5D9243A9" w:rsidR="009D6701" w:rsidRDefault="009D6701" w:rsidP="00815B25">
      <w:pPr>
        <w:numPr>
          <w:ilvl w:val="2"/>
          <w:numId w:val="1"/>
        </w:numPr>
        <w:tabs>
          <w:tab w:val="clear" w:pos="720"/>
          <w:tab w:val="num" w:pos="1260"/>
        </w:tabs>
        <w:spacing w:after="240"/>
        <w:ind w:left="1260"/>
        <w:contextualSpacing/>
        <w:jc w:val="both"/>
        <w:rPr>
          <w:rFonts w:ascii="Calibri" w:hAnsi="Calibri" w:cs="Calibri"/>
          <w:sz w:val="20"/>
          <w:szCs w:val="20"/>
        </w:rPr>
      </w:pPr>
      <w:r>
        <w:rPr>
          <w:rFonts w:ascii="Calibri" w:hAnsi="Calibri" w:cs="Calibri"/>
          <w:sz w:val="20"/>
          <w:szCs w:val="20"/>
        </w:rPr>
        <w:t>Out</w:t>
      </w:r>
      <w:r w:rsidR="0030087E">
        <w:rPr>
          <w:rFonts w:ascii="Calibri" w:hAnsi="Calibri" w:cs="Calibri"/>
          <w:sz w:val="20"/>
          <w:szCs w:val="20"/>
        </w:rPr>
        <w:t>side</w:t>
      </w:r>
      <w:r>
        <w:rPr>
          <w:rFonts w:ascii="Calibri" w:hAnsi="Calibri" w:cs="Calibri"/>
          <w:sz w:val="20"/>
          <w:szCs w:val="20"/>
        </w:rPr>
        <w:t xml:space="preserve"> Course</w:t>
      </w:r>
      <w:r w:rsidR="00177136">
        <w:rPr>
          <w:rFonts w:ascii="Calibri" w:hAnsi="Calibri" w:cs="Calibri"/>
          <w:sz w:val="20"/>
          <w:szCs w:val="20"/>
        </w:rPr>
        <w:t xml:space="preserve">:  </w:t>
      </w:r>
      <w:r w:rsidR="0095169B">
        <w:rPr>
          <w:rFonts w:ascii="Calibri" w:hAnsi="Calibri" w:cs="Calibri"/>
          <w:sz w:val="20"/>
          <w:szCs w:val="20"/>
        </w:rPr>
        <w:t xml:space="preserve">Mark A:  </w:t>
      </w:r>
      <w:r w:rsidR="00A27D75">
        <w:rPr>
          <w:rFonts w:ascii="Calibri" w:hAnsi="Calibri" w:cs="Calibri"/>
          <w:sz w:val="20"/>
          <w:szCs w:val="20"/>
        </w:rPr>
        <w:t>Yellow</w:t>
      </w:r>
      <w:r w:rsidR="0095169B">
        <w:rPr>
          <w:rFonts w:ascii="Calibri" w:hAnsi="Calibri" w:cs="Calibri"/>
          <w:sz w:val="20"/>
          <w:szCs w:val="20"/>
        </w:rPr>
        <w:t xml:space="preserve"> Inflatable mark.</w:t>
      </w:r>
    </w:p>
    <w:p w14:paraId="14C404BC" w14:textId="77777777" w:rsidR="0095169B" w:rsidRDefault="00177136" w:rsidP="0095169B">
      <w:pPr>
        <w:numPr>
          <w:ilvl w:val="2"/>
          <w:numId w:val="1"/>
        </w:numPr>
        <w:tabs>
          <w:tab w:val="clear" w:pos="720"/>
          <w:tab w:val="num" w:pos="1260"/>
        </w:tabs>
        <w:spacing w:after="240"/>
        <w:ind w:left="1260"/>
        <w:contextualSpacing/>
        <w:jc w:val="both"/>
        <w:rPr>
          <w:rFonts w:ascii="Calibri" w:hAnsi="Calibri" w:cs="Calibri"/>
          <w:sz w:val="20"/>
          <w:szCs w:val="20"/>
        </w:rPr>
      </w:pPr>
      <w:r>
        <w:rPr>
          <w:rFonts w:ascii="Calibri" w:hAnsi="Calibri" w:cs="Calibri"/>
          <w:sz w:val="20"/>
          <w:szCs w:val="20"/>
        </w:rPr>
        <w:t>In</w:t>
      </w:r>
      <w:r w:rsidR="0030087E">
        <w:rPr>
          <w:rFonts w:ascii="Calibri" w:hAnsi="Calibri" w:cs="Calibri"/>
          <w:sz w:val="20"/>
          <w:szCs w:val="20"/>
        </w:rPr>
        <w:t>side</w:t>
      </w:r>
      <w:r>
        <w:rPr>
          <w:rFonts w:ascii="Calibri" w:hAnsi="Calibri" w:cs="Calibri"/>
          <w:sz w:val="20"/>
          <w:szCs w:val="20"/>
        </w:rPr>
        <w:t xml:space="preserve"> Course:  </w:t>
      </w:r>
      <w:r w:rsidR="00F24D19">
        <w:rPr>
          <w:rFonts w:ascii="Calibri" w:hAnsi="Calibri" w:cs="Calibri"/>
          <w:sz w:val="20"/>
          <w:szCs w:val="20"/>
        </w:rPr>
        <w:t xml:space="preserve"> </w:t>
      </w:r>
      <w:r w:rsidR="0095169B">
        <w:rPr>
          <w:rFonts w:ascii="Calibri" w:hAnsi="Calibri" w:cs="Calibri"/>
          <w:sz w:val="20"/>
          <w:szCs w:val="20"/>
        </w:rPr>
        <w:t xml:space="preserve">Mark A:  </w:t>
      </w:r>
      <w:r w:rsidR="00A27D75">
        <w:rPr>
          <w:rFonts w:ascii="Calibri" w:hAnsi="Calibri" w:cs="Calibri"/>
          <w:sz w:val="20"/>
          <w:szCs w:val="20"/>
        </w:rPr>
        <w:t>Orange Inflatable mark.</w:t>
      </w:r>
      <w:r>
        <w:rPr>
          <w:rFonts w:ascii="Calibri" w:hAnsi="Calibri" w:cs="Calibri"/>
          <w:sz w:val="20"/>
          <w:szCs w:val="20"/>
        </w:rPr>
        <w:t xml:space="preserve">  </w:t>
      </w:r>
    </w:p>
    <w:p w14:paraId="38570BCD" w14:textId="606DA8C9" w:rsidR="00177136" w:rsidRPr="0095169B" w:rsidRDefault="0095169B" w:rsidP="0095169B">
      <w:pPr>
        <w:numPr>
          <w:ilvl w:val="2"/>
          <w:numId w:val="1"/>
        </w:numPr>
        <w:tabs>
          <w:tab w:val="clear" w:pos="720"/>
          <w:tab w:val="num" w:pos="1260"/>
        </w:tabs>
        <w:spacing w:after="240"/>
        <w:ind w:left="1260"/>
        <w:contextualSpacing/>
        <w:jc w:val="both"/>
        <w:rPr>
          <w:rFonts w:ascii="Calibri" w:hAnsi="Calibri" w:cs="Calibri"/>
          <w:sz w:val="20"/>
          <w:szCs w:val="20"/>
        </w:rPr>
      </w:pPr>
      <w:r>
        <w:rPr>
          <w:rFonts w:ascii="Calibri" w:hAnsi="Calibri" w:cs="Calibri"/>
          <w:sz w:val="20"/>
          <w:szCs w:val="20"/>
        </w:rPr>
        <w:t xml:space="preserve">Mark C/Gate:  </w:t>
      </w:r>
      <w:r w:rsidR="00A27D75" w:rsidRPr="0095169B">
        <w:rPr>
          <w:rFonts w:ascii="Calibri" w:hAnsi="Calibri" w:cs="Calibri"/>
          <w:sz w:val="20"/>
          <w:szCs w:val="20"/>
        </w:rPr>
        <w:t>Yellow inflatable marks.</w:t>
      </w:r>
    </w:p>
    <w:p w14:paraId="59A66FEC" w14:textId="5E64DD36" w:rsidR="00F24D19" w:rsidRDefault="00963F47"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Pr>
          <w:rFonts w:ascii="Calibri" w:hAnsi="Calibri" w:cs="Calibri"/>
          <w:sz w:val="20"/>
          <w:szCs w:val="20"/>
        </w:rPr>
        <w:t xml:space="preserve">Outside Course:  </w:t>
      </w:r>
      <w:r w:rsidR="0095169B">
        <w:rPr>
          <w:rFonts w:ascii="Calibri" w:hAnsi="Calibri" w:cs="Calibri"/>
          <w:sz w:val="20"/>
          <w:szCs w:val="20"/>
        </w:rPr>
        <w:t>New mark</w:t>
      </w:r>
      <w:r>
        <w:rPr>
          <w:rFonts w:ascii="Calibri" w:hAnsi="Calibri" w:cs="Calibri"/>
          <w:sz w:val="20"/>
          <w:szCs w:val="20"/>
        </w:rPr>
        <w:t>:</w:t>
      </w:r>
      <w:r w:rsidR="00344005" w:rsidRPr="00A336AF">
        <w:rPr>
          <w:rFonts w:ascii="Calibri" w:hAnsi="Calibri" w:cs="Calibri"/>
          <w:sz w:val="20"/>
          <w:szCs w:val="20"/>
        </w:rPr>
        <w:t xml:space="preserve"> </w:t>
      </w:r>
      <w:r>
        <w:rPr>
          <w:rFonts w:ascii="Calibri" w:hAnsi="Calibri" w:cs="Calibri"/>
          <w:sz w:val="20"/>
          <w:szCs w:val="20"/>
        </w:rPr>
        <w:t xml:space="preserve">Green Inflatable mark </w:t>
      </w:r>
      <w:r w:rsidR="00344005" w:rsidRPr="00A336AF">
        <w:rPr>
          <w:rFonts w:ascii="Calibri" w:hAnsi="Calibri" w:cs="Calibri"/>
          <w:sz w:val="20"/>
          <w:szCs w:val="20"/>
        </w:rPr>
        <w:t>a</w:t>
      </w:r>
      <w:r w:rsidR="000A7C9F">
        <w:rPr>
          <w:rFonts w:ascii="Calibri" w:hAnsi="Calibri" w:cs="Calibri"/>
          <w:sz w:val="20"/>
          <w:szCs w:val="20"/>
        </w:rPr>
        <w:t>s</w:t>
      </w:r>
      <w:r w:rsidR="0035708D">
        <w:rPr>
          <w:rFonts w:ascii="Calibri" w:hAnsi="Calibri" w:cs="Calibri"/>
          <w:sz w:val="20"/>
          <w:szCs w:val="20"/>
        </w:rPr>
        <w:t xml:space="preserve"> provided in </w:t>
      </w:r>
      <w:r w:rsidR="00F24D19">
        <w:rPr>
          <w:rFonts w:ascii="Calibri" w:hAnsi="Calibri" w:cs="Calibri"/>
          <w:sz w:val="20"/>
          <w:szCs w:val="20"/>
        </w:rPr>
        <w:t>SI</w:t>
      </w:r>
      <w:r w:rsidR="0035708D">
        <w:rPr>
          <w:rFonts w:ascii="Calibri" w:hAnsi="Calibri" w:cs="Calibri"/>
          <w:sz w:val="20"/>
          <w:szCs w:val="20"/>
        </w:rPr>
        <w:t xml:space="preserve"> 12.1</w:t>
      </w:r>
      <w:r w:rsidR="00A8290F">
        <w:rPr>
          <w:rFonts w:ascii="Calibri" w:hAnsi="Calibri" w:cs="Calibri"/>
          <w:sz w:val="20"/>
          <w:szCs w:val="20"/>
        </w:rPr>
        <w:t xml:space="preserve">.  </w:t>
      </w:r>
    </w:p>
    <w:p w14:paraId="5224233B" w14:textId="7E99E2B3" w:rsidR="00341B59" w:rsidRDefault="00963F47"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Pr>
          <w:rFonts w:ascii="Calibri" w:hAnsi="Calibri" w:cs="Calibri"/>
          <w:sz w:val="20"/>
          <w:szCs w:val="20"/>
        </w:rPr>
        <w:t>Inside Course:  N</w:t>
      </w:r>
      <w:r w:rsidR="0095169B">
        <w:rPr>
          <w:rFonts w:ascii="Calibri" w:hAnsi="Calibri" w:cs="Calibri"/>
          <w:sz w:val="20"/>
          <w:szCs w:val="20"/>
        </w:rPr>
        <w:t>ew</w:t>
      </w:r>
      <w:r w:rsidR="00A8290F">
        <w:rPr>
          <w:rFonts w:ascii="Calibri" w:hAnsi="Calibri" w:cs="Calibri"/>
          <w:sz w:val="20"/>
          <w:szCs w:val="20"/>
        </w:rPr>
        <w:t xml:space="preserve"> mark</w:t>
      </w:r>
      <w:r>
        <w:rPr>
          <w:rFonts w:ascii="Calibri" w:hAnsi="Calibri" w:cs="Calibri"/>
          <w:sz w:val="20"/>
          <w:szCs w:val="20"/>
        </w:rPr>
        <w:t xml:space="preserve">:  Orange Inflatable Tetrahedron </w:t>
      </w:r>
      <w:r w:rsidR="00F24D19">
        <w:rPr>
          <w:rFonts w:ascii="Calibri" w:hAnsi="Calibri" w:cs="Calibri"/>
          <w:sz w:val="20"/>
          <w:szCs w:val="20"/>
        </w:rPr>
        <w:t>as provided in SI 12.1</w:t>
      </w:r>
      <w:r w:rsidR="00177136">
        <w:rPr>
          <w:rFonts w:ascii="Calibri" w:hAnsi="Calibri" w:cs="Calibri"/>
          <w:sz w:val="20"/>
          <w:szCs w:val="20"/>
        </w:rPr>
        <w:t>.</w:t>
      </w:r>
    </w:p>
    <w:p w14:paraId="4F686114" w14:textId="288A663C" w:rsidR="007A0171" w:rsidRDefault="00C02F90" w:rsidP="00FE43FC">
      <w:pPr>
        <w:numPr>
          <w:ilvl w:val="1"/>
          <w:numId w:val="1"/>
        </w:numPr>
        <w:tabs>
          <w:tab w:val="clear" w:pos="720"/>
          <w:tab w:val="num" w:pos="900"/>
        </w:tabs>
        <w:spacing w:after="120"/>
        <w:ind w:left="907" w:hanging="547"/>
        <w:jc w:val="both"/>
        <w:rPr>
          <w:rFonts w:ascii="Calibri" w:hAnsi="Calibri" w:cs="Calibri"/>
          <w:sz w:val="20"/>
          <w:szCs w:val="20"/>
        </w:rPr>
      </w:pPr>
      <w:r w:rsidRPr="00A336AF">
        <w:rPr>
          <w:rFonts w:ascii="Calibri" w:hAnsi="Calibri" w:cs="Calibri"/>
          <w:sz w:val="20"/>
          <w:szCs w:val="20"/>
        </w:rPr>
        <w:t xml:space="preserve">The starting and finishing marks </w:t>
      </w:r>
      <w:r w:rsidR="00FE43FC">
        <w:rPr>
          <w:rFonts w:ascii="Calibri" w:hAnsi="Calibri" w:cs="Calibri"/>
          <w:sz w:val="20"/>
          <w:szCs w:val="20"/>
        </w:rPr>
        <w:t>wi</w:t>
      </w:r>
      <w:r w:rsidR="009E2168">
        <w:rPr>
          <w:rFonts w:ascii="Calibri" w:hAnsi="Calibri" w:cs="Calibri"/>
          <w:sz w:val="20"/>
          <w:szCs w:val="20"/>
        </w:rPr>
        <w:t xml:space="preserve">ll be </w:t>
      </w:r>
      <w:r w:rsidR="00A27D75">
        <w:rPr>
          <w:rFonts w:ascii="Calibri" w:hAnsi="Calibri" w:cs="Calibri"/>
          <w:sz w:val="20"/>
          <w:szCs w:val="20"/>
        </w:rPr>
        <w:t xml:space="preserve">Orange </w:t>
      </w:r>
      <w:r w:rsidR="009E2168">
        <w:rPr>
          <w:rFonts w:ascii="Calibri" w:hAnsi="Calibri" w:cs="Calibri"/>
          <w:sz w:val="20"/>
          <w:szCs w:val="20"/>
        </w:rPr>
        <w:t>inflatable mark</w:t>
      </w:r>
      <w:r w:rsidR="0095169B">
        <w:rPr>
          <w:rFonts w:ascii="Calibri" w:hAnsi="Calibri" w:cs="Calibri"/>
          <w:sz w:val="20"/>
          <w:szCs w:val="20"/>
        </w:rPr>
        <w:t>s</w:t>
      </w:r>
      <w:r w:rsidR="009E2168">
        <w:rPr>
          <w:rFonts w:ascii="Calibri" w:hAnsi="Calibri" w:cs="Calibri"/>
          <w:sz w:val="20"/>
          <w:szCs w:val="20"/>
        </w:rPr>
        <w:t xml:space="preserve">, or </w:t>
      </w:r>
      <w:r w:rsidR="0095169B">
        <w:rPr>
          <w:rFonts w:ascii="Calibri" w:hAnsi="Calibri" w:cs="Calibri"/>
          <w:sz w:val="20"/>
          <w:szCs w:val="20"/>
        </w:rPr>
        <w:t>float with</w:t>
      </w:r>
      <w:r w:rsidR="00177136">
        <w:rPr>
          <w:rFonts w:ascii="Calibri" w:hAnsi="Calibri" w:cs="Calibri"/>
          <w:sz w:val="20"/>
          <w:szCs w:val="20"/>
        </w:rPr>
        <w:t xml:space="preserve"> a staff</w:t>
      </w:r>
      <w:r w:rsidR="0095169B">
        <w:rPr>
          <w:rFonts w:ascii="Calibri" w:hAnsi="Calibri" w:cs="Calibri"/>
          <w:sz w:val="20"/>
          <w:szCs w:val="20"/>
        </w:rPr>
        <w:t xml:space="preserve"> displaying an Orange flag</w:t>
      </w:r>
      <w:r w:rsidR="009E2168">
        <w:rPr>
          <w:rFonts w:ascii="Calibri" w:hAnsi="Calibri" w:cs="Calibri"/>
          <w:sz w:val="20"/>
          <w:szCs w:val="20"/>
        </w:rPr>
        <w:t>.</w:t>
      </w:r>
      <w:commentRangeEnd w:id="19"/>
      <w:r w:rsidR="00BC1737">
        <w:rPr>
          <w:rStyle w:val="CommentReference"/>
        </w:rPr>
        <w:commentReference w:id="19"/>
      </w:r>
    </w:p>
    <w:p w14:paraId="56DE70A8" w14:textId="77777777" w:rsidR="0054237E" w:rsidRDefault="0054237E" w:rsidP="00053235">
      <w:pPr>
        <w:numPr>
          <w:ilvl w:val="0"/>
          <w:numId w:val="1"/>
        </w:numPr>
        <w:tabs>
          <w:tab w:val="clear" w:pos="720"/>
          <w:tab w:val="left" w:pos="7200"/>
        </w:tabs>
        <w:spacing w:after="120"/>
        <w:ind w:left="360" w:hanging="360"/>
        <w:rPr>
          <w:rFonts w:ascii="Calibri" w:hAnsi="Calibri" w:cs="Calibri"/>
          <w:b/>
          <w:sz w:val="22"/>
          <w:szCs w:val="22"/>
        </w:rPr>
      </w:pPr>
      <w:r>
        <w:rPr>
          <w:rFonts w:ascii="Calibri" w:hAnsi="Calibri" w:cs="Calibri"/>
          <w:b/>
          <w:sz w:val="22"/>
          <w:szCs w:val="22"/>
        </w:rPr>
        <w:t>AREAS THAT ARE OBSTRUCTIONS</w:t>
      </w:r>
    </w:p>
    <w:p w14:paraId="71C1E193" w14:textId="19A5AE93" w:rsidR="00E27788" w:rsidRPr="0054237E" w:rsidRDefault="0054237E" w:rsidP="0054237E">
      <w:pPr>
        <w:tabs>
          <w:tab w:val="left" w:pos="7200"/>
        </w:tabs>
        <w:spacing w:after="120"/>
        <w:ind w:left="360"/>
        <w:rPr>
          <w:rFonts w:ascii="Calibri" w:hAnsi="Calibri" w:cs="Calibri"/>
          <w:sz w:val="22"/>
          <w:szCs w:val="22"/>
        </w:rPr>
      </w:pPr>
      <w:r>
        <w:rPr>
          <w:rFonts w:ascii="Calibri" w:hAnsi="Calibri" w:cs="Calibri"/>
          <w:sz w:val="22"/>
          <w:szCs w:val="22"/>
        </w:rPr>
        <w:t>[</w:t>
      </w:r>
      <w:commentRangeStart w:id="20"/>
      <w:r w:rsidR="00325A84" w:rsidRPr="0054237E">
        <w:rPr>
          <w:rFonts w:ascii="Calibri" w:hAnsi="Calibri" w:cs="Calibri"/>
          <w:sz w:val="22"/>
          <w:szCs w:val="22"/>
        </w:rPr>
        <w:t>RESERVED</w:t>
      </w:r>
      <w:commentRangeEnd w:id="20"/>
      <w:r w:rsidR="00BC1737" w:rsidRPr="0054237E">
        <w:rPr>
          <w:rStyle w:val="CommentReference"/>
        </w:rPr>
        <w:commentReference w:id="20"/>
      </w:r>
      <w:r>
        <w:rPr>
          <w:rFonts w:ascii="Calibri" w:hAnsi="Calibri" w:cs="Calibri"/>
          <w:sz w:val="22"/>
          <w:szCs w:val="22"/>
        </w:rPr>
        <w:t>]</w:t>
      </w:r>
    </w:p>
    <w:p w14:paraId="7B1938AE" w14:textId="77777777" w:rsidR="007D7D2F" w:rsidRPr="00A336AF" w:rsidRDefault="007A0171" w:rsidP="00053235">
      <w:pPr>
        <w:numPr>
          <w:ilvl w:val="0"/>
          <w:numId w:val="1"/>
        </w:numPr>
        <w:tabs>
          <w:tab w:val="clear" w:pos="720"/>
          <w:tab w:val="left" w:pos="7200"/>
        </w:tabs>
        <w:spacing w:after="240"/>
        <w:ind w:left="360" w:hanging="360"/>
        <w:contextualSpacing/>
        <w:rPr>
          <w:rFonts w:ascii="Calibri" w:hAnsi="Calibri" w:cs="Calibri"/>
          <w:b/>
          <w:sz w:val="22"/>
          <w:szCs w:val="22"/>
        </w:rPr>
      </w:pPr>
      <w:r w:rsidRPr="00A336AF">
        <w:rPr>
          <w:rFonts w:ascii="Calibri" w:hAnsi="Calibri" w:cs="Calibri"/>
          <w:b/>
          <w:sz w:val="22"/>
          <w:szCs w:val="22"/>
        </w:rPr>
        <w:t>THE START</w:t>
      </w:r>
    </w:p>
    <w:p w14:paraId="11A05876" w14:textId="76EA2FEC" w:rsidR="007A0171" w:rsidRDefault="00C02F90"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The starting line </w:t>
      </w:r>
      <w:r w:rsidR="00FE43FC">
        <w:rPr>
          <w:rFonts w:ascii="Calibri" w:hAnsi="Calibri" w:cs="Calibri"/>
          <w:sz w:val="20"/>
          <w:szCs w:val="20"/>
        </w:rPr>
        <w:t>wi</w:t>
      </w:r>
      <w:r w:rsidR="005E0CBA">
        <w:rPr>
          <w:rFonts w:ascii="Calibri" w:hAnsi="Calibri" w:cs="Calibri"/>
          <w:sz w:val="20"/>
          <w:szCs w:val="20"/>
        </w:rPr>
        <w:t>ll</w:t>
      </w:r>
      <w:r w:rsidR="004A2F65" w:rsidRPr="00A336AF">
        <w:rPr>
          <w:rFonts w:ascii="Calibri" w:hAnsi="Calibri" w:cs="Calibri"/>
          <w:sz w:val="20"/>
          <w:szCs w:val="20"/>
        </w:rPr>
        <w:t xml:space="preserve"> be</w:t>
      </w:r>
      <w:r w:rsidR="009E2168">
        <w:rPr>
          <w:rFonts w:ascii="Calibri" w:hAnsi="Calibri" w:cs="Calibri"/>
          <w:sz w:val="20"/>
          <w:szCs w:val="20"/>
        </w:rPr>
        <w:t xml:space="preserve"> between a staff displaying an </w:t>
      </w:r>
      <w:commentRangeStart w:id="21"/>
      <w:r w:rsidR="009E2168">
        <w:rPr>
          <w:rFonts w:ascii="Calibri" w:hAnsi="Calibri" w:cs="Calibri"/>
          <w:sz w:val="20"/>
          <w:szCs w:val="20"/>
        </w:rPr>
        <w:t xml:space="preserve">Orange flag </w:t>
      </w:r>
      <w:commentRangeEnd w:id="21"/>
      <w:r w:rsidR="00BC1737">
        <w:rPr>
          <w:rStyle w:val="CommentReference"/>
        </w:rPr>
        <w:commentReference w:id="21"/>
      </w:r>
      <w:r w:rsidR="009E2168">
        <w:rPr>
          <w:rFonts w:ascii="Calibri" w:hAnsi="Calibri" w:cs="Calibri"/>
          <w:sz w:val="20"/>
          <w:szCs w:val="20"/>
        </w:rPr>
        <w:t xml:space="preserve">on the </w:t>
      </w:r>
      <w:r w:rsidR="00F60E7E">
        <w:rPr>
          <w:rFonts w:ascii="Calibri" w:hAnsi="Calibri" w:cs="Calibri"/>
          <w:sz w:val="20"/>
          <w:szCs w:val="20"/>
        </w:rPr>
        <w:t xml:space="preserve">RC Signal </w:t>
      </w:r>
      <w:commentRangeStart w:id="22"/>
      <w:r w:rsidR="00F60E7E">
        <w:rPr>
          <w:rFonts w:ascii="Calibri" w:hAnsi="Calibri" w:cs="Calibri"/>
          <w:sz w:val="20"/>
          <w:szCs w:val="20"/>
        </w:rPr>
        <w:t>Vessel</w:t>
      </w:r>
      <w:r w:rsidR="009E2168">
        <w:rPr>
          <w:rFonts w:ascii="Calibri" w:hAnsi="Calibri" w:cs="Calibri"/>
          <w:sz w:val="20"/>
          <w:szCs w:val="20"/>
        </w:rPr>
        <w:t xml:space="preserve"> </w:t>
      </w:r>
      <w:commentRangeEnd w:id="22"/>
      <w:r w:rsidR="00F60E7E">
        <w:rPr>
          <w:rStyle w:val="CommentReference"/>
        </w:rPr>
        <w:commentReference w:id="22"/>
      </w:r>
      <w:r w:rsidR="009E2168">
        <w:rPr>
          <w:rFonts w:ascii="Calibri" w:hAnsi="Calibri" w:cs="Calibri"/>
          <w:sz w:val="20"/>
          <w:szCs w:val="20"/>
        </w:rPr>
        <w:t>and the course side of the starting mark</w:t>
      </w:r>
      <w:r w:rsidR="00BC1737">
        <w:rPr>
          <w:rFonts w:ascii="Calibri" w:hAnsi="Calibri" w:cs="Calibri"/>
          <w:sz w:val="20"/>
          <w:szCs w:val="20"/>
        </w:rPr>
        <w:t xml:space="preserve"> as described in Instruction </w:t>
      </w:r>
      <w:commentRangeStart w:id="23"/>
      <w:r w:rsidR="00BC1737">
        <w:rPr>
          <w:rFonts w:ascii="Calibri" w:hAnsi="Calibri" w:cs="Calibri"/>
          <w:sz w:val="20"/>
          <w:szCs w:val="20"/>
        </w:rPr>
        <w:t>9.4</w:t>
      </w:r>
      <w:commentRangeEnd w:id="23"/>
      <w:r w:rsidR="00BC1737">
        <w:rPr>
          <w:rStyle w:val="CommentReference"/>
        </w:rPr>
        <w:commentReference w:id="23"/>
      </w:r>
      <w:r w:rsidR="009E2168">
        <w:rPr>
          <w:rFonts w:ascii="Calibri" w:hAnsi="Calibri" w:cs="Calibri"/>
          <w:sz w:val="20"/>
          <w:szCs w:val="20"/>
        </w:rPr>
        <w:t>.</w:t>
      </w:r>
    </w:p>
    <w:p w14:paraId="1990C6EB" w14:textId="04CAA14A" w:rsidR="00B5303D" w:rsidRPr="00A336AF" w:rsidRDefault="00B5303D"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Pr>
          <w:rFonts w:ascii="Calibri" w:hAnsi="Calibri" w:cs="Calibri"/>
          <w:sz w:val="20"/>
          <w:szCs w:val="20"/>
        </w:rPr>
        <w:t>Boats whose warning signal has not been made shall avoid the starting area during the starting sequence for other races.</w:t>
      </w:r>
      <w:r w:rsidR="005B136B">
        <w:rPr>
          <w:rFonts w:ascii="Calibri" w:hAnsi="Calibri" w:cs="Calibri"/>
          <w:sz w:val="20"/>
          <w:szCs w:val="20"/>
        </w:rPr>
        <w:t xml:space="preserve"> [DP][NP]</w:t>
      </w:r>
    </w:p>
    <w:p w14:paraId="569B3E81" w14:textId="18C063BE" w:rsidR="007A0171" w:rsidRPr="00A336AF" w:rsidRDefault="00234DBC" w:rsidP="000F2DAA">
      <w:pPr>
        <w:numPr>
          <w:ilvl w:val="1"/>
          <w:numId w:val="1"/>
        </w:numPr>
        <w:tabs>
          <w:tab w:val="clear" w:pos="720"/>
          <w:tab w:val="num" w:pos="900"/>
        </w:tabs>
        <w:spacing w:after="120"/>
        <w:ind w:left="907" w:hanging="547"/>
        <w:jc w:val="both"/>
        <w:rPr>
          <w:rFonts w:ascii="Calibri" w:hAnsi="Calibri" w:cs="Calibri"/>
          <w:sz w:val="20"/>
          <w:szCs w:val="20"/>
        </w:rPr>
      </w:pPr>
      <w:r w:rsidRPr="00A336AF">
        <w:rPr>
          <w:rFonts w:ascii="Calibri" w:hAnsi="Calibri" w:cs="Calibri"/>
          <w:sz w:val="20"/>
          <w:szCs w:val="20"/>
        </w:rPr>
        <w:t>A boat starting later than four</w:t>
      </w:r>
      <w:r w:rsidR="007A0171" w:rsidRPr="00A336AF">
        <w:rPr>
          <w:rFonts w:ascii="Calibri" w:hAnsi="Calibri" w:cs="Calibri"/>
          <w:sz w:val="20"/>
          <w:szCs w:val="20"/>
        </w:rPr>
        <w:t xml:space="preserve"> minutes after her starting signal </w:t>
      </w:r>
      <w:r w:rsidR="005E0CBA">
        <w:rPr>
          <w:rFonts w:ascii="Calibri" w:hAnsi="Calibri" w:cs="Calibri"/>
          <w:sz w:val="20"/>
          <w:szCs w:val="20"/>
        </w:rPr>
        <w:t>shall</w:t>
      </w:r>
      <w:r w:rsidR="007A0171" w:rsidRPr="00A336AF">
        <w:rPr>
          <w:rFonts w:ascii="Calibri" w:hAnsi="Calibri" w:cs="Calibri"/>
          <w:sz w:val="20"/>
          <w:szCs w:val="20"/>
        </w:rPr>
        <w:t xml:space="preserve"> be scored Did Not Start</w:t>
      </w:r>
      <w:r w:rsidR="008038E9" w:rsidRPr="00A336AF">
        <w:rPr>
          <w:rFonts w:ascii="Calibri" w:hAnsi="Calibri" w:cs="Calibri"/>
          <w:sz w:val="20"/>
          <w:szCs w:val="20"/>
        </w:rPr>
        <w:t xml:space="preserve"> without a hearing</w:t>
      </w:r>
      <w:r w:rsidR="007A0171" w:rsidRPr="00A336AF">
        <w:rPr>
          <w:rFonts w:ascii="Calibri" w:hAnsi="Calibri" w:cs="Calibri"/>
          <w:sz w:val="20"/>
          <w:szCs w:val="20"/>
        </w:rPr>
        <w:t xml:space="preserve">. </w:t>
      </w:r>
      <w:r w:rsidR="008A50E7" w:rsidRPr="00A336AF">
        <w:rPr>
          <w:rFonts w:ascii="Calibri" w:hAnsi="Calibri" w:cs="Calibri"/>
          <w:sz w:val="20"/>
          <w:szCs w:val="20"/>
        </w:rPr>
        <w:t xml:space="preserve"> </w:t>
      </w:r>
      <w:r w:rsidR="00F608FB" w:rsidRPr="00A336AF">
        <w:rPr>
          <w:rFonts w:ascii="Calibri" w:hAnsi="Calibri" w:cs="Calibri"/>
          <w:sz w:val="20"/>
          <w:szCs w:val="20"/>
        </w:rPr>
        <w:t>This changes RRS A4</w:t>
      </w:r>
      <w:r w:rsidR="00F062DD">
        <w:rPr>
          <w:rFonts w:ascii="Calibri" w:hAnsi="Calibri" w:cs="Calibri"/>
          <w:sz w:val="20"/>
          <w:szCs w:val="20"/>
        </w:rPr>
        <w:t xml:space="preserve"> and A5.</w:t>
      </w:r>
      <w:r w:rsidR="005B136B">
        <w:rPr>
          <w:rFonts w:ascii="Calibri" w:hAnsi="Calibri" w:cs="Calibri"/>
          <w:sz w:val="20"/>
          <w:szCs w:val="20"/>
        </w:rPr>
        <w:t xml:space="preserve"> [DP][NP]</w:t>
      </w:r>
    </w:p>
    <w:p w14:paraId="1B676E4A" w14:textId="77777777"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CHANGE OF THE NEXT LEG OF THE COURSE</w:t>
      </w:r>
    </w:p>
    <w:p w14:paraId="43EA4DDD" w14:textId="4967DBE9" w:rsidR="004A758D" w:rsidRPr="00A336AF" w:rsidRDefault="00EA4DFC" w:rsidP="00FE43FC">
      <w:pPr>
        <w:spacing w:after="120"/>
        <w:ind w:left="907"/>
        <w:jc w:val="both"/>
        <w:rPr>
          <w:rFonts w:ascii="Calibri" w:hAnsi="Calibri" w:cs="Calibri"/>
          <w:sz w:val="20"/>
          <w:szCs w:val="20"/>
        </w:rPr>
      </w:pPr>
      <w:r w:rsidRPr="00A336AF">
        <w:rPr>
          <w:rFonts w:ascii="Calibri" w:hAnsi="Calibri" w:cs="Calibri"/>
          <w:sz w:val="20"/>
          <w:szCs w:val="20"/>
        </w:rPr>
        <w:t xml:space="preserve">To change the next leg of the course, the </w:t>
      </w:r>
      <w:r w:rsidR="00CA7973" w:rsidRPr="00A336AF">
        <w:rPr>
          <w:rFonts w:ascii="Calibri" w:hAnsi="Calibri" w:cs="Calibri"/>
          <w:sz w:val="20"/>
          <w:szCs w:val="20"/>
        </w:rPr>
        <w:t>RC</w:t>
      </w:r>
      <w:r w:rsidRPr="00A336AF">
        <w:rPr>
          <w:rFonts w:ascii="Calibri" w:hAnsi="Calibri" w:cs="Calibri"/>
          <w:sz w:val="20"/>
          <w:szCs w:val="20"/>
        </w:rPr>
        <w:t xml:space="preserve"> </w:t>
      </w:r>
      <w:r w:rsidR="00FE43FC">
        <w:rPr>
          <w:rFonts w:ascii="Calibri" w:hAnsi="Calibri" w:cs="Calibri"/>
          <w:sz w:val="20"/>
          <w:szCs w:val="20"/>
        </w:rPr>
        <w:t>wi</w:t>
      </w:r>
      <w:r w:rsidR="005E0CBA">
        <w:rPr>
          <w:rFonts w:ascii="Calibri" w:hAnsi="Calibri" w:cs="Calibri"/>
          <w:sz w:val="20"/>
          <w:szCs w:val="20"/>
        </w:rPr>
        <w:t>ll</w:t>
      </w:r>
      <w:r w:rsidRPr="00A336AF">
        <w:rPr>
          <w:rFonts w:ascii="Calibri" w:hAnsi="Calibri" w:cs="Calibri"/>
          <w:sz w:val="20"/>
          <w:szCs w:val="20"/>
        </w:rPr>
        <w:t xml:space="preserve"> lay a </w:t>
      </w:r>
      <w:r w:rsidR="0095169B">
        <w:rPr>
          <w:rFonts w:ascii="Calibri" w:hAnsi="Calibri" w:cs="Calibri"/>
          <w:sz w:val="20"/>
          <w:szCs w:val="20"/>
        </w:rPr>
        <w:t>new</w:t>
      </w:r>
      <w:r w:rsidRPr="00A336AF">
        <w:rPr>
          <w:rFonts w:ascii="Calibri" w:hAnsi="Calibri" w:cs="Calibri"/>
          <w:sz w:val="20"/>
          <w:szCs w:val="20"/>
        </w:rPr>
        <w:t xml:space="preserve"> mark (or move the finishing line) and remove the original mark as soon as practicable. When in a subsequent change a </w:t>
      </w:r>
      <w:r w:rsidR="0013762E" w:rsidRPr="00A336AF">
        <w:rPr>
          <w:rFonts w:ascii="Calibri" w:hAnsi="Calibri" w:cs="Calibri"/>
          <w:sz w:val="20"/>
          <w:szCs w:val="20"/>
        </w:rPr>
        <w:t xml:space="preserve">change </w:t>
      </w:r>
      <w:r w:rsidRPr="00A336AF">
        <w:rPr>
          <w:rFonts w:ascii="Calibri" w:hAnsi="Calibri" w:cs="Calibri"/>
          <w:sz w:val="20"/>
          <w:szCs w:val="20"/>
        </w:rPr>
        <w:t xml:space="preserve">mark is replaced, it </w:t>
      </w:r>
      <w:r w:rsidR="00FE43FC">
        <w:rPr>
          <w:rFonts w:ascii="Calibri" w:hAnsi="Calibri" w:cs="Calibri"/>
          <w:sz w:val="20"/>
          <w:szCs w:val="20"/>
        </w:rPr>
        <w:t>wi</w:t>
      </w:r>
      <w:r w:rsidR="005E0CBA">
        <w:rPr>
          <w:rFonts w:ascii="Calibri" w:hAnsi="Calibri" w:cs="Calibri"/>
          <w:sz w:val="20"/>
          <w:szCs w:val="20"/>
        </w:rPr>
        <w:t>ll</w:t>
      </w:r>
      <w:r w:rsidRPr="00A336AF">
        <w:rPr>
          <w:rFonts w:ascii="Calibri" w:hAnsi="Calibri" w:cs="Calibri"/>
          <w:sz w:val="20"/>
          <w:szCs w:val="20"/>
        </w:rPr>
        <w:t xml:space="preserve"> be replaced by an original mark</w:t>
      </w:r>
      <w:r w:rsidR="0095169B">
        <w:rPr>
          <w:rFonts w:ascii="Calibri" w:hAnsi="Calibri" w:cs="Calibri"/>
          <w:sz w:val="20"/>
          <w:szCs w:val="20"/>
        </w:rPr>
        <w:t>.</w:t>
      </w:r>
    </w:p>
    <w:p w14:paraId="10CB4EA0" w14:textId="77777777"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THE FINISH</w:t>
      </w:r>
    </w:p>
    <w:p w14:paraId="62940399" w14:textId="511EDD55" w:rsidR="007A0171" w:rsidRPr="009E2168" w:rsidRDefault="00C02F90"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The finishing line</w:t>
      </w:r>
      <w:r w:rsidR="009E2168" w:rsidRPr="00A336AF">
        <w:rPr>
          <w:rFonts w:ascii="Calibri" w:hAnsi="Calibri" w:cs="Calibri"/>
          <w:sz w:val="20"/>
          <w:szCs w:val="20"/>
        </w:rPr>
        <w:t xml:space="preserve"> </w:t>
      </w:r>
      <w:r w:rsidR="00FE43FC">
        <w:rPr>
          <w:rFonts w:ascii="Calibri" w:hAnsi="Calibri" w:cs="Calibri"/>
          <w:sz w:val="20"/>
          <w:szCs w:val="20"/>
        </w:rPr>
        <w:t>wi</w:t>
      </w:r>
      <w:r w:rsidR="005E0CBA">
        <w:rPr>
          <w:rFonts w:ascii="Calibri" w:hAnsi="Calibri" w:cs="Calibri"/>
          <w:sz w:val="20"/>
          <w:szCs w:val="20"/>
        </w:rPr>
        <w:t>ll</w:t>
      </w:r>
      <w:r w:rsidR="009E2168" w:rsidRPr="00A336AF">
        <w:rPr>
          <w:rFonts w:ascii="Calibri" w:hAnsi="Calibri" w:cs="Calibri"/>
          <w:sz w:val="20"/>
          <w:szCs w:val="20"/>
        </w:rPr>
        <w:t xml:space="preserve"> be</w:t>
      </w:r>
      <w:r w:rsidR="009E2168">
        <w:rPr>
          <w:rFonts w:ascii="Calibri" w:hAnsi="Calibri" w:cs="Calibri"/>
          <w:sz w:val="20"/>
          <w:szCs w:val="20"/>
        </w:rPr>
        <w:t xml:space="preserve"> between a staff displaying an </w:t>
      </w:r>
      <w:commentRangeStart w:id="24"/>
      <w:r w:rsidR="002B209D">
        <w:rPr>
          <w:rFonts w:ascii="Calibri" w:hAnsi="Calibri" w:cs="Calibri"/>
          <w:sz w:val="20"/>
          <w:szCs w:val="20"/>
        </w:rPr>
        <w:t>Orange</w:t>
      </w:r>
      <w:r w:rsidR="009E2168">
        <w:rPr>
          <w:rFonts w:ascii="Calibri" w:hAnsi="Calibri" w:cs="Calibri"/>
          <w:sz w:val="20"/>
          <w:szCs w:val="20"/>
        </w:rPr>
        <w:t xml:space="preserve"> flag </w:t>
      </w:r>
      <w:commentRangeEnd w:id="24"/>
      <w:r w:rsidR="00B5303D">
        <w:rPr>
          <w:rStyle w:val="CommentReference"/>
        </w:rPr>
        <w:commentReference w:id="24"/>
      </w:r>
      <w:r w:rsidR="009E2168">
        <w:rPr>
          <w:rFonts w:ascii="Calibri" w:hAnsi="Calibri" w:cs="Calibri"/>
          <w:sz w:val="20"/>
          <w:szCs w:val="20"/>
        </w:rPr>
        <w:t xml:space="preserve">on the </w:t>
      </w:r>
      <w:r w:rsidR="00F60E7E">
        <w:rPr>
          <w:rFonts w:ascii="Calibri" w:hAnsi="Calibri" w:cs="Calibri"/>
          <w:sz w:val="20"/>
          <w:szCs w:val="20"/>
        </w:rPr>
        <w:t>RC Signal Vessel</w:t>
      </w:r>
      <w:r w:rsidR="009E2168">
        <w:rPr>
          <w:rFonts w:ascii="Calibri" w:hAnsi="Calibri" w:cs="Calibri"/>
          <w:sz w:val="20"/>
          <w:szCs w:val="20"/>
        </w:rPr>
        <w:t xml:space="preserve"> and the course side of the </w:t>
      </w:r>
      <w:r w:rsidR="006F31EF">
        <w:rPr>
          <w:rFonts w:ascii="Calibri" w:hAnsi="Calibri" w:cs="Calibri"/>
          <w:sz w:val="20"/>
          <w:szCs w:val="20"/>
        </w:rPr>
        <w:t>finish</w:t>
      </w:r>
      <w:r w:rsidR="009E2168">
        <w:rPr>
          <w:rFonts w:ascii="Calibri" w:hAnsi="Calibri" w:cs="Calibri"/>
          <w:sz w:val="20"/>
          <w:szCs w:val="20"/>
        </w:rPr>
        <w:t>ing mark</w:t>
      </w:r>
      <w:r w:rsidR="00B5303D">
        <w:rPr>
          <w:rFonts w:ascii="Calibri" w:hAnsi="Calibri" w:cs="Calibri"/>
          <w:sz w:val="20"/>
          <w:szCs w:val="20"/>
        </w:rPr>
        <w:t xml:space="preserve"> as described in Instruction </w:t>
      </w:r>
      <w:commentRangeStart w:id="25"/>
      <w:r w:rsidR="00B5303D">
        <w:rPr>
          <w:rFonts w:ascii="Calibri" w:hAnsi="Calibri" w:cs="Calibri"/>
          <w:sz w:val="20"/>
          <w:szCs w:val="20"/>
        </w:rPr>
        <w:t>9.4</w:t>
      </w:r>
      <w:commentRangeEnd w:id="25"/>
      <w:r w:rsidR="00B5303D">
        <w:rPr>
          <w:rStyle w:val="CommentReference"/>
        </w:rPr>
        <w:commentReference w:id="25"/>
      </w:r>
      <w:r w:rsidR="009E2168">
        <w:rPr>
          <w:rFonts w:ascii="Calibri" w:hAnsi="Calibri" w:cs="Calibri"/>
          <w:sz w:val="20"/>
          <w:szCs w:val="20"/>
        </w:rPr>
        <w:t>.</w:t>
      </w:r>
    </w:p>
    <w:p w14:paraId="60E9CE56" w14:textId="6621F98A" w:rsidR="009B2D30" w:rsidRPr="009B2D30" w:rsidRDefault="00BC22DF" w:rsidP="009B2D30">
      <w:pPr>
        <w:numPr>
          <w:ilvl w:val="1"/>
          <w:numId w:val="1"/>
        </w:numPr>
        <w:tabs>
          <w:tab w:val="clear" w:pos="720"/>
          <w:tab w:val="num" w:pos="900"/>
        </w:tabs>
        <w:spacing w:after="120"/>
        <w:ind w:left="907" w:hanging="547"/>
        <w:jc w:val="both"/>
        <w:rPr>
          <w:rFonts w:ascii="Calibri" w:hAnsi="Calibri" w:cs="Calibri"/>
          <w:i/>
          <w:sz w:val="20"/>
          <w:szCs w:val="20"/>
        </w:rPr>
      </w:pPr>
      <w:r w:rsidRPr="00A336AF">
        <w:rPr>
          <w:rFonts w:ascii="Calibri" w:hAnsi="Calibri" w:cs="Calibri"/>
          <w:sz w:val="20"/>
          <w:szCs w:val="20"/>
        </w:rPr>
        <w:t>If the race committee is absent when a boat finishes, she should report her finishing time, and her position in relation to nearby boats, to the race committee at the first reasonable opportunity</w:t>
      </w:r>
      <w:r w:rsidR="0035708D">
        <w:rPr>
          <w:rFonts w:ascii="Calibri" w:hAnsi="Calibri" w:cs="Calibri"/>
          <w:i/>
          <w:sz w:val="20"/>
          <w:szCs w:val="20"/>
        </w:rPr>
        <w:t>.</w:t>
      </w:r>
    </w:p>
    <w:p w14:paraId="349A12CA" w14:textId="1DF5271A" w:rsidR="007A0171" w:rsidRPr="00A336AF" w:rsidRDefault="007A0171" w:rsidP="00053235">
      <w:pPr>
        <w:numPr>
          <w:ilvl w:val="0"/>
          <w:numId w:val="1"/>
        </w:numPr>
        <w:tabs>
          <w:tab w:val="clear" w:pos="720"/>
        </w:tabs>
        <w:ind w:left="360" w:hanging="360"/>
        <w:rPr>
          <w:rFonts w:ascii="Calibri" w:hAnsi="Calibri" w:cs="Calibri"/>
          <w:b/>
          <w:sz w:val="22"/>
          <w:szCs w:val="22"/>
        </w:rPr>
      </w:pPr>
      <w:r w:rsidRPr="00A336AF">
        <w:rPr>
          <w:rFonts w:ascii="Calibri" w:hAnsi="Calibri" w:cs="Calibri"/>
          <w:b/>
          <w:sz w:val="22"/>
          <w:szCs w:val="22"/>
        </w:rPr>
        <w:t>PENALTY SYSTEM</w:t>
      </w:r>
    </w:p>
    <w:p w14:paraId="58DE356C" w14:textId="1D6BE6B8" w:rsidR="00546160" w:rsidRDefault="0013762E" w:rsidP="000F2DAA">
      <w:pPr>
        <w:numPr>
          <w:ilvl w:val="1"/>
          <w:numId w:val="1"/>
        </w:numPr>
        <w:tabs>
          <w:tab w:val="clear" w:pos="720"/>
          <w:tab w:val="num" w:pos="900"/>
        </w:tabs>
        <w:spacing w:after="120"/>
        <w:ind w:left="907" w:hanging="547"/>
        <w:contextualSpacing/>
        <w:jc w:val="both"/>
        <w:rPr>
          <w:rFonts w:ascii="Calibri" w:hAnsi="Calibri" w:cs="Calibri"/>
          <w:sz w:val="20"/>
          <w:szCs w:val="20"/>
        </w:rPr>
      </w:pPr>
      <w:r w:rsidRPr="00A336AF">
        <w:rPr>
          <w:rFonts w:ascii="Calibri" w:hAnsi="Calibri" w:cs="Calibri"/>
          <w:sz w:val="20"/>
          <w:szCs w:val="20"/>
        </w:rPr>
        <w:t>T</w:t>
      </w:r>
      <w:r w:rsidR="00A8042A" w:rsidRPr="00A336AF">
        <w:rPr>
          <w:rFonts w:ascii="Calibri" w:hAnsi="Calibri" w:cs="Calibri"/>
          <w:sz w:val="20"/>
          <w:szCs w:val="20"/>
        </w:rPr>
        <w:t>he Two-Turns Penalty is replaced by the One-Turn Penalty</w:t>
      </w:r>
      <w:r w:rsidRPr="00A336AF">
        <w:rPr>
          <w:rFonts w:ascii="Calibri" w:hAnsi="Calibri" w:cs="Calibri"/>
          <w:sz w:val="20"/>
          <w:szCs w:val="20"/>
        </w:rPr>
        <w:t xml:space="preserve">. </w:t>
      </w:r>
      <w:r w:rsidRPr="00F24D19">
        <w:rPr>
          <w:rFonts w:ascii="Calibri" w:hAnsi="Calibri" w:cs="Calibri"/>
          <w:i/>
          <w:sz w:val="20"/>
          <w:szCs w:val="20"/>
        </w:rPr>
        <w:t>This changes RRS 44.1.</w:t>
      </w:r>
    </w:p>
    <w:p w14:paraId="5ECAF24A" w14:textId="5127FB18" w:rsidR="009B2D30" w:rsidRDefault="009B2D30" w:rsidP="009B2D30">
      <w:pPr>
        <w:numPr>
          <w:ilvl w:val="1"/>
          <w:numId w:val="1"/>
        </w:numPr>
        <w:tabs>
          <w:tab w:val="clear" w:pos="720"/>
          <w:tab w:val="num" w:pos="900"/>
        </w:tabs>
        <w:ind w:left="907" w:hanging="547"/>
        <w:jc w:val="both"/>
        <w:rPr>
          <w:rFonts w:ascii="Calibri" w:hAnsi="Calibri" w:cs="Calibri"/>
          <w:sz w:val="20"/>
          <w:szCs w:val="20"/>
        </w:rPr>
      </w:pPr>
      <w:r>
        <w:rPr>
          <w:rFonts w:ascii="Calibri" w:hAnsi="Calibri" w:cs="Calibri"/>
          <w:sz w:val="20"/>
          <w:szCs w:val="20"/>
        </w:rPr>
        <w:t xml:space="preserve">APPENDIX V2 </w:t>
      </w:r>
      <w:r w:rsidR="00FE43FC">
        <w:rPr>
          <w:rFonts w:ascii="Calibri" w:hAnsi="Calibri" w:cs="Calibri"/>
          <w:sz w:val="20"/>
          <w:szCs w:val="20"/>
        </w:rPr>
        <w:t>will be used</w:t>
      </w:r>
      <w:r>
        <w:rPr>
          <w:rFonts w:ascii="Calibri" w:hAnsi="Calibri" w:cs="Calibri"/>
          <w:sz w:val="20"/>
          <w:szCs w:val="20"/>
        </w:rPr>
        <w:t>.</w:t>
      </w:r>
    </w:p>
    <w:p w14:paraId="4F7EE3E7" w14:textId="395C82B0" w:rsidR="00536F01" w:rsidRPr="00A336AF" w:rsidRDefault="00E845A4" w:rsidP="009B2D30">
      <w:pPr>
        <w:spacing w:after="120"/>
        <w:ind w:left="907"/>
        <w:jc w:val="both"/>
        <w:rPr>
          <w:rFonts w:ascii="Calibri" w:hAnsi="Calibri" w:cs="Calibri"/>
          <w:sz w:val="20"/>
          <w:szCs w:val="20"/>
        </w:rPr>
      </w:pPr>
      <w:r w:rsidRPr="00FE43FC">
        <w:rPr>
          <w:rFonts w:ascii="Calibri" w:hAnsi="Calibri" w:cs="Calibri"/>
          <w:b/>
          <w:sz w:val="20"/>
          <w:szCs w:val="20"/>
        </w:rPr>
        <w:t>PENALTY TAKEN AFTER A RACE</w:t>
      </w:r>
      <w:r w:rsidRPr="00E845A4">
        <w:rPr>
          <w:rFonts w:ascii="Calibri" w:hAnsi="Calibri" w:cs="Calibri"/>
          <w:sz w:val="20"/>
          <w:szCs w:val="20"/>
        </w:rPr>
        <w:t xml:space="preserve"> After a race, a boat that may have broken one or more rules of Part 2 or rule 31 in an incident while racing may take a Post-Race Penalty for that incident. A boat takes the penalty by delivering a written notice to the race office that identifies the race number and when and where the incident occurred. The penalty shall be a 30% Scoring Penalty, calculated as stated in rule 44.3(c). However, rules 44.1(a) and (b) apply, and the penalty shall not be taken after a protest hearing involving the incident has begun</w:t>
      </w:r>
      <w:r w:rsidR="009B2D30">
        <w:rPr>
          <w:rFonts w:ascii="Calibri" w:hAnsi="Calibri" w:cs="Calibri"/>
          <w:sz w:val="20"/>
          <w:szCs w:val="20"/>
        </w:rPr>
        <w:t>.</w:t>
      </w:r>
    </w:p>
    <w:p w14:paraId="5FB46293" w14:textId="0E251B53" w:rsidR="00546160" w:rsidRPr="00A336AF" w:rsidRDefault="007A0171" w:rsidP="00053235">
      <w:pPr>
        <w:pStyle w:val="Heading1"/>
        <w:tabs>
          <w:tab w:val="clear" w:pos="720"/>
        </w:tabs>
        <w:spacing w:line="240" w:lineRule="auto"/>
        <w:ind w:left="360" w:hanging="360"/>
        <w:rPr>
          <w:rFonts w:ascii="Calibri" w:hAnsi="Calibri" w:cs="Calibri"/>
          <w:b w:val="0"/>
          <w:sz w:val="22"/>
          <w:szCs w:val="22"/>
        </w:rPr>
      </w:pPr>
      <w:r w:rsidRPr="00A336AF">
        <w:rPr>
          <w:rFonts w:ascii="Calibri" w:hAnsi="Calibri" w:cs="Calibri"/>
          <w:sz w:val="22"/>
          <w:szCs w:val="22"/>
        </w:rPr>
        <w:t>TIME LIMIT</w:t>
      </w:r>
      <w:r w:rsidR="004E3A03" w:rsidRPr="00A336AF">
        <w:rPr>
          <w:rFonts w:ascii="Calibri" w:hAnsi="Calibri" w:cs="Calibri"/>
          <w:sz w:val="22"/>
          <w:szCs w:val="22"/>
        </w:rPr>
        <w:t>S AND TARGET TIMES</w:t>
      </w:r>
      <w:r w:rsidR="00F60E7E">
        <w:rPr>
          <w:rFonts w:ascii="Calibri" w:hAnsi="Calibri" w:cs="Calibri"/>
          <w:sz w:val="22"/>
          <w:szCs w:val="22"/>
        </w:rPr>
        <w:t xml:space="preserve"> [DP][NP]</w:t>
      </w:r>
    </w:p>
    <w:p w14:paraId="26368249" w14:textId="2CA4583E" w:rsidR="00546160" w:rsidRDefault="004E3A03" w:rsidP="009B2D30">
      <w:pPr>
        <w:numPr>
          <w:ilvl w:val="1"/>
          <w:numId w:val="1"/>
        </w:numPr>
        <w:tabs>
          <w:tab w:val="clear" w:pos="720"/>
          <w:tab w:val="num" w:pos="900"/>
        </w:tabs>
        <w:spacing w:after="120"/>
        <w:ind w:left="907" w:hanging="547"/>
        <w:jc w:val="both"/>
        <w:rPr>
          <w:rFonts w:ascii="Calibri" w:hAnsi="Calibri" w:cs="Calibri"/>
          <w:sz w:val="20"/>
          <w:szCs w:val="20"/>
        </w:rPr>
      </w:pPr>
      <w:r w:rsidRPr="00A336AF">
        <w:rPr>
          <w:rFonts w:ascii="Calibri" w:hAnsi="Calibri" w:cs="Calibri"/>
          <w:sz w:val="20"/>
          <w:szCs w:val="20"/>
        </w:rPr>
        <w:t>Time limits and target times are as follows:</w:t>
      </w: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
        <w:gridCol w:w="1708"/>
        <w:gridCol w:w="1620"/>
        <w:gridCol w:w="2880"/>
        <w:gridCol w:w="3060"/>
      </w:tblGrid>
      <w:tr w:rsidR="003C579A" w:rsidRPr="00FA7F0A" w14:paraId="79D68EE4" w14:textId="77777777" w:rsidTr="003C579A">
        <w:trPr>
          <w:trHeight w:val="344"/>
        </w:trPr>
        <w:tc>
          <w:tcPr>
            <w:tcW w:w="902" w:type="dxa"/>
            <w:vAlign w:val="center"/>
          </w:tcPr>
          <w:p w14:paraId="72BE2300" w14:textId="77777777" w:rsidR="003C579A" w:rsidRPr="006C406D" w:rsidRDefault="003C579A" w:rsidP="00B51D68">
            <w:pPr>
              <w:spacing w:after="240"/>
              <w:contextualSpacing/>
              <w:jc w:val="center"/>
              <w:rPr>
                <w:rFonts w:ascii="Calibri" w:hAnsi="Calibri" w:cs="Calibri"/>
                <w:b/>
                <w:sz w:val="20"/>
                <w:szCs w:val="20"/>
              </w:rPr>
            </w:pPr>
            <w:r w:rsidRPr="006C406D">
              <w:rPr>
                <w:rFonts w:ascii="Calibri" w:hAnsi="Calibri" w:cs="Calibri"/>
                <w:b/>
                <w:sz w:val="20"/>
                <w:szCs w:val="20"/>
              </w:rPr>
              <w:t>Class</w:t>
            </w:r>
          </w:p>
        </w:tc>
        <w:tc>
          <w:tcPr>
            <w:tcW w:w="1708" w:type="dxa"/>
            <w:vAlign w:val="center"/>
          </w:tcPr>
          <w:p w14:paraId="0351A3F3" w14:textId="77777777" w:rsidR="003C579A" w:rsidRPr="006C406D" w:rsidRDefault="003C579A" w:rsidP="00B51D68">
            <w:pPr>
              <w:spacing w:after="240"/>
              <w:contextualSpacing/>
              <w:jc w:val="center"/>
              <w:rPr>
                <w:rFonts w:ascii="Calibri" w:hAnsi="Calibri" w:cs="Calibri"/>
                <w:b/>
                <w:sz w:val="20"/>
                <w:szCs w:val="20"/>
              </w:rPr>
            </w:pPr>
            <w:r w:rsidRPr="006C406D">
              <w:rPr>
                <w:rFonts w:ascii="Calibri" w:hAnsi="Calibri" w:cs="Calibri"/>
                <w:b/>
                <w:sz w:val="20"/>
                <w:szCs w:val="20"/>
              </w:rPr>
              <w:t>Race Target Time</w:t>
            </w:r>
          </w:p>
        </w:tc>
        <w:tc>
          <w:tcPr>
            <w:tcW w:w="1620" w:type="dxa"/>
            <w:vAlign w:val="center"/>
          </w:tcPr>
          <w:p w14:paraId="6E0B58F2" w14:textId="77777777" w:rsidR="003C579A" w:rsidRPr="006C406D" w:rsidRDefault="003C579A" w:rsidP="00B51D68">
            <w:pPr>
              <w:spacing w:after="240"/>
              <w:contextualSpacing/>
              <w:jc w:val="center"/>
              <w:rPr>
                <w:rFonts w:ascii="Calibri" w:hAnsi="Calibri" w:cs="Calibri"/>
                <w:b/>
                <w:sz w:val="20"/>
                <w:szCs w:val="20"/>
              </w:rPr>
            </w:pPr>
            <w:r w:rsidRPr="006C406D">
              <w:rPr>
                <w:rFonts w:ascii="Calibri" w:hAnsi="Calibri" w:cs="Calibri"/>
                <w:b/>
                <w:sz w:val="20"/>
                <w:szCs w:val="20"/>
              </w:rPr>
              <w:t>Race Time Limit</w:t>
            </w:r>
          </w:p>
        </w:tc>
        <w:tc>
          <w:tcPr>
            <w:tcW w:w="2880" w:type="dxa"/>
            <w:vAlign w:val="center"/>
          </w:tcPr>
          <w:p w14:paraId="44603A8C" w14:textId="77777777" w:rsidR="003C579A" w:rsidRPr="006C406D" w:rsidRDefault="003C579A" w:rsidP="00B51D68">
            <w:pPr>
              <w:spacing w:after="240"/>
              <w:contextualSpacing/>
              <w:jc w:val="center"/>
              <w:rPr>
                <w:rFonts w:ascii="Calibri" w:hAnsi="Calibri" w:cs="Calibri"/>
                <w:b/>
                <w:sz w:val="20"/>
                <w:szCs w:val="20"/>
              </w:rPr>
            </w:pPr>
            <w:r w:rsidRPr="006C406D">
              <w:rPr>
                <w:rFonts w:ascii="Calibri" w:hAnsi="Calibri" w:cs="Calibri"/>
                <w:b/>
                <w:sz w:val="20"/>
                <w:szCs w:val="20"/>
              </w:rPr>
              <w:t>Initial Weather Mark Time Limit</w:t>
            </w:r>
          </w:p>
        </w:tc>
        <w:tc>
          <w:tcPr>
            <w:tcW w:w="3060" w:type="dxa"/>
            <w:vAlign w:val="center"/>
          </w:tcPr>
          <w:p w14:paraId="3AB2D65D" w14:textId="77777777" w:rsidR="003C579A" w:rsidRPr="006C406D" w:rsidRDefault="003C579A" w:rsidP="00B51D68">
            <w:pPr>
              <w:spacing w:after="240"/>
              <w:contextualSpacing/>
              <w:jc w:val="center"/>
              <w:rPr>
                <w:rFonts w:ascii="Calibri" w:hAnsi="Calibri" w:cs="Calibri"/>
                <w:b/>
                <w:sz w:val="20"/>
                <w:szCs w:val="20"/>
              </w:rPr>
            </w:pPr>
            <w:r w:rsidRPr="006C406D">
              <w:rPr>
                <w:rFonts w:ascii="Calibri" w:hAnsi="Calibri" w:cs="Calibri"/>
                <w:b/>
                <w:sz w:val="20"/>
                <w:szCs w:val="20"/>
              </w:rPr>
              <w:t>Initial Weather Mark Target Time</w:t>
            </w:r>
          </w:p>
        </w:tc>
      </w:tr>
      <w:tr w:rsidR="003C579A" w:rsidRPr="00FA7F0A" w14:paraId="5C22C100" w14:textId="77777777" w:rsidTr="003C579A">
        <w:trPr>
          <w:trHeight w:val="344"/>
        </w:trPr>
        <w:tc>
          <w:tcPr>
            <w:tcW w:w="902" w:type="dxa"/>
            <w:vAlign w:val="center"/>
          </w:tcPr>
          <w:p w14:paraId="3734AA41" w14:textId="77777777" w:rsidR="003C579A" w:rsidRPr="006C406D" w:rsidRDefault="003C579A" w:rsidP="00B51D68">
            <w:pPr>
              <w:spacing w:after="240"/>
              <w:ind w:left="-135"/>
              <w:contextualSpacing/>
              <w:jc w:val="center"/>
              <w:rPr>
                <w:rFonts w:ascii="Calibri" w:hAnsi="Calibri" w:cs="Calibri"/>
                <w:sz w:val="20"/>
                <w:szCs w:val="20"/>
              </w:rPr>
            </w:pPr>
            <w:r w:rsidRPr="006C406D">
              <w:rPr>
                <w:rFonts w:ascii="Calibri" w:hAnsi="Calibri" w:cs="Calibri"/>
                <w:sz w:val="20"/>
                <w:szCs w:val="20"/>
              </w:rPr>
              <w:t>All</w:t>
            </w:r>
          </w:p>
        </w:tc>
        <w:tc>
          <w:tcPr>
            <w:tcW w:w="1708" w:type="dxa"/>
            <w:vAlign w:val="center"/>
          </w:tcPr>
          <w:p w14:paraId="7A7448F7" w14:textId="77777777" w:rsidR="003C579A" w:rsidRPr="006C406D" w:rsidRDefault="003C579A" w:rsidP="00B51D68">
            <w:pPr>
              <w:spacing w:after="240"/>
              <w:ind w:left="-108"/>
              <w:contextualSpacing/>
              <w:jc w:val="center"/>
              <w:rPr>
                <w:rFonts w:ascii="Calibri" w:hAnsi="Calibri" w:cs="Calibri"/>
                <w:sz w:val="20"/>
                <w:szCs w:val="20"/>
              </w:rPr>
            </w:pPr>
            <w:r w:rsidRPr="006C406D">
              <w:rPr>
                <w:rFonts w:ascii="Calibri" w:hAnsi="Calibri" w:cs="Calibri"/>
                <w:sz w:val="20"/>
                <w:szCs w:val="20"/>
              </w:rPr>
              <w:t>45 minutes</w:t>
            </w:r>
          </w:p>
        </w:tc>
        <w:tc>
          <w:tcPr>
            <w:tcW w:w="1620" w:type="dxa"/>
            <w:vAlign w:val="center"/>
          </w:tcPr>
          <w:p w14:paraId="5A202543" w14:textId="77777777" w:rsidR="003C579A" w:rsidRPr="006C406D" w:rsidRDefault="003C579A" w:rsidP="00B51D68">
            <w:pPr>
              <w:spacing w:after="240"/>
              <w:ind w:left="-53"/>
              <w:contextualSpacing/>
              <w:jc w:val="center"/>
              <w:rPr>
                <w:rFonts w:ascii="Calibri" w:hAnsi="Calibri" w:cs="Calibri"/>
                <w:sz w:val="20"/>
                <w:szCs w:val="20"/>
              </w:rPr>
            </w:pPr>
            <w:r w:rsidRPr="006C406D">
              <w:rPr>
                <w:rFonts w:ascii="Calibri" w:hAnsi="Calibri" w:cs="Calibri"/>
                <w:sz w:val="20"/>
                <w:szCs w:val="20"/>
              </w:rPr>
              <w:t>90 minutes</w:t>
            </w:r>
          </w:p>
        </w:tc>
        <w:tc>
          <w:tcPr>
            <w:tcW w:w="2880" w:type="dxa"/>
            <w:vAlign w:val="center"/>
          </w:tcPr>
          <w:p w14:paraId="1E426D29" w14:textId="77777777" w:rsidR="003C579A" w:rsidRPr="006C406D" w:rsidRDefault="003C579A" w:rsidP="00B51D68">
            <w:pPr>
              <w:spacing w:after="240"/>
              <w:ind w:left="-53"/>
              <w:contextualSpacing/>
              <w:jc w:val="center"/>
              <w:rPr>
                <w:rFonts w:ascii="Calibri" w:hAnsi="Calibri" w:cs="Calibri"/>
                <w:sz w:val="20"/>
                <w:szCs w:val="20"/>
              </w:rPr>
            </w:pPr>
            <w:r w:rsidRPr="006C406D">
              <w:rPr>
                <w:rFonts w:ascii="Calibri" w:hAnsi="Calibri" w:cs="Calibri"/>
                <w:sz w:val="20"/>
                <w:szCs w:val="20"/>
              </w:rPr>
              <w:t>30 minutes</w:t>
            </w:r>
          </w:p>
        </w:tc>
        <w:tc>
          <w:tcPr>
            <w:tcW w:w="3060" w:type="dxa"/>
            <w:vAlign w:val="center"/>
          </w:tcPr>
          <w:p w14:paraId="75626DFF" w14:textId="77777777" w:rsidR="003C579A" w:rsidRPr="006C406D" w:rsidRDefault="003C579A" w:rsidP="00B51D68">
            <w:pPr>
              <w:spacing w:after="240"/>
              <w:ind w:left="-53"/>
              <w:contextualSpacing/>
              <w:jc w:val="center"/>
              <w:rPr>
                <w:rFonts w:ascii="Calibri" w:hAnsi="Calibri" w:cs="Calibri"/>
                <w:sz w:val="20"/>
                <w:szCs w:val="20"/>
              </w:rPr>
            </w:pPr>
            <w:r w:rsidRPr="006C406D">
              <w:rPr>
                <w:rFonts w:ascii="Calibri" w:hAnsi="Calibri" w:cs="Calibri"/>
                <w:sz w:val="20"/>
                <w:szCs w:val="20"/>
              </w:rPr>
              <w:t>8-13 minutes</w:t>
            </w:r>
          </w:p>
        </w:tc>
      </w:tr>
    </w:tbl>
    <w:p w14:paraId="6C223B1E" w14:textId="0904DD40" w:rsidR="007A0171" w:rsidRPr="00A336AF" w:rsidRDefault="007A0171" w:rsidP="009B2D30">
      <w:pPr>
        <w:numPr>
          <w:ilvl w:val="1"/>
          <w:numId w:val="1"/>
        </w:numPr>
        <w:tabs>
          <w:tab w:val="clear" w:pos="720"/>
          <w:tab w:val="num" w:pos="900"/>
        </w:tabs>
        <w:spacing w:before="120"/>
        <w:ind w:left="907" w:hanging="547"/>
        <w:jc w:val="both"/>
        <w:rPr>
          <w:rFonts w:ascii="Calibri" w:hAnsi="Calibri" w:cs="Calibri"/>
          <w:sz w:val="20"/>
          <w:szCs w:val="20"/>
        </w:rPr>
      </w:pPr>
      <w:r w:rsidRPr="00A336AF">
        <w:rPr>
          <w:rFonts w:ascii="Calibri" w:hAnsi="Calibri" w:cs="Calibri"/>
          <w:sz w:val="20"/>
          <w:szCs w:val="20"/>
        </w:rPr>
        <w:t xml:space="preserve">If no boat has passed </w:t>
      </w:r>
      <w:r w:rsidR="00BC22DF" w:rsidRPr="00A336AF">
        <w:rPr>
          <w:rFonts w:ascii="Calibri" w:hAnsi="Calibri" w:cs="Calibri"/>
          <w:sz w:val="20"/>
          <w:szCs w:val="20"/>
        </w:rPr>
        <w:t>their initial Weather</w:t>
      </w:r>
      <w:r w:rsidR="008854AA" w:rsidRPr="00A336AF">
        <w:rPr>
          <w:rFonts w:ascii="Calibri" w:hAnsi="Calibri" w:cs="Calibri"/>
          <w:sz w:val="20"/>
          <w:szCs w:val="20"/>
        </w:rPr>
        <w:t xml:space="preserve"> </w:t>
      </w:r>
      <w:r w:rsidR="009E4134" w:rsidRPr="00A336AF">
        <w:rPr>
          <w:rFonts w:ascii="Calibri" w:hAnsi="Calibri" w:cs="Calibri"/>
          <w:sz w:val="20"/>
          <w:szCs w:val="20"/>
        </w:rPr>
        <w:t xml:space="preserve">Mark </w:t>
      </w:r>
      <w:r w:rsidR="005D1E6C">
        <w:rPr>
          <w:rFonts w:ascii="Calibri" w:hAnsi="Calibri" w:cs="Calibri"/>
          <w:sz w:val="20"/>
          <w:szCs w:val="20"/>
        </w:rPr>
        <w:t>A</w:t>
      </w:r>
      <w:r w:rsidR="00BC22DF" w:rsidRPr="00A336AF">
        <w:rPr>
          <w:rFonts w:ascii="Calibri" w:hAnsi="Calibri" w:cs="Calibri"/>
          <w:sz w:val="20"/>
          <w:szCs w:val="20"/>
        </w:rPr>
        <w:t xml:space="preserve"> </w:t>
      </w:r>
      <w:r w:rsidR="009E4134" w:rsidRPr="00A336AF">
        <w:rPr>
          <w:rFonts w:ascii="Calibri" w:hAnsi="Calibri" w:cs="Calibri"/>
          <w:sz w:val="20"/>
          <w:szCs w:val="20"/>
        </w:rPr>
        <w:t xml:space="preserve">within the </w:t>
      </w:r>
      <w:r w:rsidR="00BC22DF" w:rsidRPr="00A336AF">
        <w:rPr>
          <w:rFonts w:ascii="Calibri" w:hAnsi="Calibri" w:cs="Calibri"/>
          <w:sz w:val="20"/>
          <w:szCs w:val="20"/>
        </w:rPr>
        <w:t>Initial Weather</w:t>
      </w:r>
      <w:r w:rsidR="006442AB" w:rsidRPr="00A336AF">
        <w:rPr>
          <w:rFonts w:ascii="Calibri" w:hAnsi="Calibri" w:cs="Calibri"/>
          <w:sz w:val="20"/>
          <w:szCs w:val="20"/>
        </w:rPr>
        <w:t xml:space="preserve"> </w:t>
      </w:r>
      <w:r w:rsidR="008854AA" w:rsidRPr="00A336AF">
        <w:rPr>
          <w:rFonts w:ascii="Calibri" w:hAnsi="Calibri" w:cs="Calibri"/>
          <w:sz w:val="20"/>
          <w:szCs w:val="20"/>
        </w:rPr>
        <w:t xml:space="preserve">Mark </w:t>
      </w:r>
      <w:r w:rsidR="009E4134" w:rsidRPr="00A336AF">
        <w:rPr>
          <w:rFonts w:ascii="Calibri" w:hAnsi="Calibri" w:cs="Calibri"/>
          <w:sz w:val="20"/>
          <w:szCs w:val="20"/>
        </w:rPr>
        <w:t>time limit</w:t>
      </w:r>
      <w:r w:rsidR="008854AA" w:rsidRPr="00A336AF">
        <w:rPr>
          <w:rFonts w:ascii="Calibri" w:hAnsi="Calibri" w:cs="Calibri"/>
          <w:sz w:val="20"/>
          <w:szCs w:val="20"/>
        </w:rPr>
        <w:t>,</w:t>
      </w:r>
      <w:r w:rsidR="009E4134" w:rsidRPr="00A336AF">
        <w:rPr>
          <w:rFonts w:ascii="Calibri" w:hAnsi="Calibri" w:cs="Calibri"/>
          <w:sz w:val="20"/>
          <w:szCs w:val="20"/>
        </w:rPr>
        <w:t xml:space="preserve"> the race </w:t>
      </w:r>
      <w:r w:rsidR="005E0CBA">
        <w:rPr>
          <w:rFonts w:ascii="Calibri" w:hAnsi="Calibri" w:cs="Calibri"/>
          <w:sz w:val="20"/>
          <w:szCs w:val="20"/>
        </w:rPr>
        <w:t>shall</w:t>
      </w:r>
      <w:r w:rsidR="009E4134" w:rsidRPr="00A336AF">
        <w:rPr>
          <w:rFonts w:ascii="Calibri" w:hAnsi="Calibri" w:cs="Calibri"/>
          <w:sz w:val="20"/>
          <w:szCs w:val="20"/>
        </w:rPr>
        <w:t xml:space="preserve"> be abandoned</w:t>
      </w:r>
      <w:r w:rsidRPr="00A336AF">
        <w:rPr>
          <w:rFonts w:ascii="Calibri" w:hAnsi="Calibri" w:cs="Calibri"/>
          <w:sz w:val="20"/>
          <w:szCs w:val="20"/>
        </w:rPr>
        <w:t>.</w:t>
      </w:r>
      <w:r w:rsidR="00BC22DF" w:rsidRPr="00A336AF">
        <w:rPr>
          <w:rFonts w:ascii="Calibri" w:hAnsi="Calibri" w:cs="Calibri"/>
          <w:sz w:val="20"/>
          <w:szCs w:val="20"/>
        </w:rPr>
        <w:t xml:space="preserve">  </w:t>
      </w:r>
    </w:p>
    <w:p w14:paraId="65FB66C5" w14:textId="25521B43" w:rsidR="00A9127B" w:rsidRPr="00A336AF" w:rsidRDefault="00C05CF7" w:rsidP="000F2DAA">
      <w:pPr>
        <w:numPr>
          <w:ilvl w:val="1"/>
          <w:numId w:val="1"/>
        </w:numPr>
        <w:tabs>
          <w:tab w:val="clear" w:pos="720"/>
          <w:tab w:val="num" w:pos="900"/>
        </w:tabs>
        <w:spacing w:after="120"/>
        <w:ind w:left="907" w:hanging="547"/>
        <w:jc w:val="both"/>
        <w:rPr>
          <w:rFonts w:ascii="Calibri" w:hAnsi="Calibri" w:cs="Calibri"/>
          <w:sz w:val="20"/>
          <w:szCs w:val="20"/>
        </w:rPr>
      </w:pPr>
      <w:r>
        <w:rPr>
          <w:rFonts w:ascii="Calibri" w:hAnsi="Calibri" w:cs="Calibri"/>
          <w:sz w:val="20"/>
          <w:szCs w:val="20"/>
        </w:rPr>
        <w:t>The Race Committee may, at its discretion, award points to a boat equivalent to the boat’s position in a race.  The Race Committee determines the method and order</w:t>
      </w:r>
      <w:r w:rsidR="00382FD6" w:rsidRPr="00A336AF">
        <w:rPr>
          <w:rFonts w:ascii="Calibri" w:hAnsi="Calibri" w:cs="Calibri"/>
          <w:sz w:val="20"/>
          <w:szCs w:val="20"/>
        </w:rPr>
        <w:t xml:space="preserve">. </w:t>
      </w:r>
      <w:r w:rsidR="007A0171" w:rsidRPr="00A336AF">
        <w:rPr>
          <w:rFonts w:ascii="Calibri" w:hAnsi="Calibri" w:cs="Calibri"/>
          <w:sz w:val="20"/>
          <w:szCs w:val="20"/>
        </w:rPr>
        <w:t xml:space="preserve">  </w:t>
      </w:r>
      <w:r w:rsidR="007A0171" w:rsidRPr="00F24D19">
        <w:rPr>
          <w:rFonts w:ascii="Calibri" w:hAnsi="Calibri" w:cs="Calibri"/>
          <w:i/>
          <w:sz w:val="20"/>
          <w:szCs w:val="20"/>
        </w:rPr>
        <w:t>This changes RRS 35</w:t>
      </w:r>
      <w:r>
        <w:rPr>
          <w:rFonts w:ascii="Calibri" w:hAnsi="Calibri" w:cs="Calibri"/>
          <w:i/>
          <w:sz w:val="20"/>
          <w:szCs w:val="20"/>
        </w:rPr>
        <w:t>, A4</w:t>
      </w:r>
      <w:r w:rsidR="007A0171" w:rsidRPr="00F24D19">
        <w:rPr>
          <w:rFonts w:ascii="Calibri" w:hAnsi="Calibri" w:cs="Calibri"/>
          <w:i/>
          <w:sz w:val="20"/>
          <w:szCs w:val="20"/>
        </w:rPr>
        <w:t xml:space="preserve"> and A</w:t>
      </w:r>
      <w:r>
        <w:rPr>
          <w:rFonts w:ascii="Calibri" w:hAnsi="Calibri" w:cs="Calibri"/>
          <w:i/>
          <w:sz w:val="20"/>
          <w:szCs w:val="20"/>
        </w:rPr>
        <w:t>5</w:t>
      </w:r>
      <w:r w:rsidR="007A0171" w:rsidRPr="00F24D19">
        <w:rPr>
          <w:rFonts w:ascii="Calibri" w:hAnsi="Calibri" w:cs="Calibri"/>
          <w:i/>
          <w:sz w:val="20"/>
          <w:szCs w:val="20"/>
        </w:rPr>
        <w:t>.</w:t>
      </w:r>
      <w:r w:rsidR="005B136B">
        <w:rPr>
          <w:rFonts w:ascii="Calibri" w:hAnsi="Calibri" w:cs="Calibri"/>
          <w:i/>
          <w:sz w:val="20"/>
          <w:szCs w:val="20"/>
        </w:rPr>
        <w:t xml:space="preserve"> </w:t>
      </w:r>
    </w:p>
    <w:p w14:paraId="28249D92" w14:textId="77777777" w:rsidR="00C43854" w:rsidRPr="00A336AF" w:rsidRDefault="00C43854"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PROTESTS AND REQUESTS FOR REDRESS</w:t>
      </w:r>
    </w:p>
    <w:p w14:paraId="1FBDACBA" w14:textId="2577E541" w:rsidR="00CA7909" w:rsidRPr="00A336AF" w:rsidRDefault="007A0171"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Protest forms are available at </w:t>
      </w:r>
      <w:r w:rsidR="001602D4" w:rsidRPr="00A336AF">
        <w:rPr>
          <w:rFonts w:ascii="Calibri" w:hAnsi="Calibri" w:cs="Calibri"/>
          <w:sz w:val="20"/>
          <w:szCs w:val="20"/>
        </w:rPr>
        <w:t>the notice board</w:t>
      </w:r>
      <w:r w:rsidR="00A776A2" w:rsidRPr="00A336AF">
        <w:rPr>
          <w:rFonts w:ascii="Calibri" w:hAnsi="Calibri" w:cs="Calibri"/>
          <w:sz w:val="20"/>
          <w:szCs w:val="20"/>
        </w:rPr>
        <w:t xml:space="preserve"> as described in instruction 2.1.</w:t>
      </w:r>
      <w:r w:rsidRPr="00A336AF">
        <w:rPr>
          <w:rFonts w:ascii="Calibri" w:hAnsi="Calibri" w:cs="Calibri"/>
          <w:sz w:val="20"/>
          <w:szCs w:val="20"/>
        </w:rPr>
        <w:t xml:space="preserve">  </w:t>
      </w:r>
      <w:r w:rsidR="00CA7909" w:rsidRPr="00A336AF">
        <w:rPr>
          <w:rFonts w:ascii="Calibri" w:hAnsi="Calibri" w:cs="Calibri"/>
          <w:sz w:val="20"/>
          <w:szCs w:val="20"/>
        </w:rPr>
        <w:t xml:space="preserve">Protests and requests for redress or reopening </w:t>
      </w:r>
      <w:r w:rsidR="00FE43FC">
        <w:rPr>
          <w:rFonts w:ascii="Calibri" w:hAnsi="Calibri" w:cs="Calibri"/>
          <w:sz w:val="20"/>
          <w:szCs w:val="20"/>
        </w:rPr>
        <w:t>wi</w:t>
      </w:r>
      <w:r w:rsidR="00CA7909" w:rsidRPr="00A336AF">
        <w:rPr>
          <w:rFonts w:ascii="Calibri" w:hAnsi="Calibri" w:cs="Calibri"/>
          <w:sz w:val="20"/>
          <w:szCs w:val="20"/>
        </w:rPr>
        <w:t>ll be delivered there within the appropriate time limit.</w:t>
      </w:r>
    </w:p>
    <w:p w14:paraId="4A98285F" w14:textId="114AE440" w:rsidR="007A0171" w:rsidRPr="00A336AF" w:rsidRDefault="007A0171"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For each class, the protest time limit is </w:t>
      </w:r>
      <w:commentRangeStart w:id="26"/>
      <w:r w:rsidRPr="00A336AF">
        <w:rPr>
          <w:rFonts w:ascii="Calibri" w:hAnsi="Calibri" w:cs="Calibri"/>
          <w:sz w:val="20"/>
          <w:szCs w:val="20"/>
        </w:rPr>
        <w:t xml:space="preserve">60 minutes after the </w:t>
      </w:r>
      <w:r w:rsidR="00F60E7E">
        <w:rPr>
          <w:rFonts w:ascii="Calibri" w:hAnsi="Calibri" w:cs="Calibri"/>
          <w:sz w:val="20"/>
          <w:szCs w:val="20"/>
        </w:rPr>
        <w:t>RC Signal Vessel</w:t>
      </w:r>
      <w:r w:rsidR="001602D4" w:rsidRPr="00A336AF">
        <w:rPr>
          <w:rFonts w:ascii="Calibri" w:hAnsi="Calibri" w:cs="Calibri"/>
          <w:sz w:val="20"/>
          <w:szCs w:val="20"/>
        </w:rPr>
        <w:t xml:space="preserve"> has docked after the last race of the day</w:t>
      </w:r>
      <w:r w:rsidR="00F60E7E">
        <w:rPr>
          <w:rFonts w:ascii="Calibri" w:hAnsi="Calibri" w:cs="Calibri"/>
          <w:sz w:val="20"/>
          <w:szCs w:val="20"/>
        </w:rPr>
        <w:t xml:space="preserve"> or 60 minutes after the RC signals “No more racing today,” whichever is later.  </w:t>
      </w:r>
      <w:r w:rsidR="00F60E7E">
        <w:rPr>
          <w:rFonts w:ascii="Calibri" w:hAnsi="Calibri" w:cs="Calibri"/>
          <w:i/>
          <w:sz w:val="20"/>
          <w:szCs w:val="20"/>
        </w:rPr>
        <w:t>This changes RRS 61.3 and 62.2</w:t>
      </w:r>
      <w:commentRangeEnd w:id="26"/>
      <w:r w:rsidR="00B5303D">
        <w:rPr>
          <w:rStyle w:val="CommentReference"/>
        </w:rPr>
        <w:commentReference w:id="26"/>
      </w:r>
      <w:r w:rsidR="00F60E7E">
        <w:rPr>
          <w:rFonts w:ascii="Calibri" w:hAnsi="Calibri" w:cs="Calibri"/>
          <w:i/>
          <w:sz w:val="20"/>
          <w:szCs w:val="20"/>
        </w:rPr>
        <w:t>.</w:t>
      </w:r>
      <w:r w:rsidRPr="00A336AF">
        <w:rPr>
          <w:rFonts w:ascii="Calibri" w:hAnsi="Calibri" w:cs="Calibri"/>
          <w:sz w:val="20"/>
          <w:szCs w:val="20"/>
        </w:rPr>
        <w:t xml:space="preserve">  </w:t>
      </w:r>
    </w:p>
    <w:p w14:paraId="4A51A552" w14:textId="0B0AB71F" w:rsidR="007A0171" w:rsidRPr="00A336AF" w:rsidRDefault="007A0171"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Notices </w:t>
      </w:r>
      <w:r w:rsidR="00FE43FC">
        <w:rPr>
          <w:rFonts w:ascii="Calibri" w:hAnsi="Calibri" w:cs="Calibri"/>
          <w:sz w:val="20"/>
          <w:szCs w:val="20"/>
        </w:rPr>
        <w:t>wi</w:t>
      </w:r>
      <w:r w:rsidR="005E0CBA">
        <w:rPr>
          <w:rFonts w:ascii="Calibri" w:hAnsi="Calibri" w:cs="Calibri"/>
          <w:sz w:val="20"/>
          <w:szCs w:val="20"/>
        </w:rPr>
        <w:t>ll</w:t>
      </w:r>
      <w:r w:rsidRPr="00A336AF">
        <w:rPr>
          <w:rFonts w:ascii="Calibri" w:hAnsi="Calibri" w:cs="Calibri"/>
          <w:sz w:val="20"/>
          <w:szCs w:val="20"/>
        </w:rPr>
        <w:t xml:space="preserve"> be posted </w:t>
      </w:r>
      <w:r w:rsidR="00857989" w:rsidRPr="00A336AF">
        <w:rPr>
          <w:rFonts w:ascii="Calibri" w:hAnsi="Calibri" w:cs="Calibri"/>
          <w:sz w:val="20"/>
          <w:szCs w:val="20"/>
        </w:rPr>
        <w:t>no later than</w:t>
      </w:r>
      <w:r w:rsidRPr="00A336AF">
        <w:rPr>
          <w:rFonts w:ascii="Calibri" w:hAnsi="Calibri" w:cs="Calibri"/>
          <w:sz w:val="20"/>
          <w:szCs w:val="20"/>
        </w:rPr>
        <w:t xml:space="preserve"> 30 minutes </w:t>
      </w:r>
      <w:r w:rsidR="00857989" w:rsidRPr="00A336AF">
        <w:rPr>
          <w:rFonts w:ascii="Calibri" w:hAnsi="Calibri" w:cs="Calibri"/>
          <w:sz w:val="20"/>
          <w:szCs w:val="20"/>
        </w:rPr>
        <w:t>after the</w:t>
      </w:r>
      <w:r w:rsidRPr="00A336AF">
        <w:rPr>
          <w:rFonts w:ascii="Calibri" w:hAnsi="Calibri" w:cs="Calibri"/>
          <w:sz w:val="20"/>
          <w:szCs w:val="20"/>
        </w:rPr>
        <w:t xml:space="preserve"> protest time limit to inform competitors of hearings in which they are parties.  Hearings </w:t>
      </w:r>
      <w:r w:rsidR="005E0CBA">
        <w:rPr>
          <w:rFonts w:ascii="Calibri" w:hAnsi="Calibri" w:cs="Calibri"/>
          <w:sz w:val="20"/>
          <w:szCs w:val="20"/>
        </w:rPr>
        <w:t>shall</w:t>
      </w:r>
      <w:r w:rsidRPr="00A336AF">
        <w:rPr>
          <w:rFonts w:ascii="Calibri" w:hAnsi="Calibri" w:cs="Calibri"/>
          <w:sz w:val="20"/>
          <w:szCs w:val="20"/>
        </w:rPr>
        <w:t xml:space="preserve"> be held in the </w:t>
      </w:r>
      <w:r w:rsidR="00857989" w:rsidRPr="00A336AF">
        <w:rPr>
          <w:rFonts w:ascii="Calibri" w:hAnsi="Calibri" w:cs="Calibri"/>
          <w:sz w:val="20"/>
          <w:szCs w:val="20"/>
        </w:rPr>
        <w:t xml:space="preserve">protest room, </w:t>
      </w:r>
      <w:r w:rsidR="001602D4" w:rsidRPr="00A336AF">
        <w:rPr>
          <w:rFonts w:ascii="Calibri" w:hAnsi="Calibri" w:cs="Calibri"/>
          <w:sz w:val="20"/>
          <w:szCs w:val="20"/>
        </w:rPr>
        <w:t>the location of which shall be posted on the official notice board</w:t>
      </w:r>
      <w:r w:rsidR="00C649BE" w:rsidRPr="00A336AF">
        <w:rPr>
          <w:rFonts w:ascii="Calibri" w:hAnsi="Calibri" w:cs="Calibri"/>
          <w:sz w:val="20"/>
          <w:szCs w:val="20"/>
        </w:rPr>
        <w:t>, beginning at the t</w:t>
      </w:r>
      <w:r w:rsidRPr="00A336AF">
        <w:rPr>
          <w:rFonts w:ascii="Calibri" w:hAnsi="Calibri" w:cs="Calibri"/>
          <w:sz w:val="20"/>
          <w:szCs w:val="20"/>
        </w:rPr>
        <w:t>ime</w:t>
      </w:r>
      <w:r w:rsidR="00A776A2" w:rsidRPr="00A336AF">
        <w:rPr>
          <w:rFonts w:ascii="Calibri" w:hAnsi="Calibri" w:cs="Calibri"/>
          <w:sz w:val="20"/>
          <w:szCs w:val="20"/>
        </w:rPr>
        <w:t xml:space="preserve"> posted on the </w:t>
      </w:r>
      <w:r w:rsidRPr="00A336AF">
        <w:rPr>
          <w:rFonts w:ascii="Calibri" w:hAnsi="Calibri" w:cs="Calibri"/>
          <w:sz w:val="20"/>
          <w:szCs w:val="20"/>
        </w:rPr>
        <w:t>notice board.</w:t>
      </w:r>
    </w:p>
    <w:p w14:paraId="39400857" w14:textId="19C47B3C" w:rsidR="004B73B8" w:rsidRPr="00A336AF" w:rsidRDefault="00184615"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lastRenderedPageBreak/>
        <w:t>N</w:t>
      </w:r>
      <w:r w:rsidR="00592050" w:rsidRPr="00A336AF">
        <w:rPr>
          <w:rFonts w:ascii="Calibri" w:hAnsi="Calibri" w:cs="Calibri"/>
          <w:sz w:val="20"/>
          <w:szCs w:val="20"/>
        </w:rPr>
        <w:t xml:space="preserve">otices </w:t>
      </w:r>
      <w:r w:rsidR="008854AA" w:rsidRPr="00A336AF">
        <w:rPr>
          <w:rFonts w:ascii="Calibri" w:hAnsi="Calibri" w:cs="Calibri"/>
          <w:sz w:val="20"/>
          <w:szCs w:val="20"/>
        </w:rPr>
        <w:t xml:space="preserve">of </w:t>
      </w:r>
      <w:r w:rsidR="00CA7973" w:rsidRPr="00A336AF">
        <w:rPr>
          <w:rFonts w:ascii="Calibri" w:hAnsi="Calibri" w:cs="Calibri"/>
          <w:sz w:val="20"/>
          <w:szCs w:val="20"/>
        </w:rPr>
        <w:t>RC</w:t>
      </w:r>
      <w:r w:rsidR="00592050" w:rsidRPr="00A336AF">
        <w:rPr>
          <w:rFonts w:ascii="Calibri" w:hAnsi="Calibri" w:cs="Calibri"/>
          <w:sz w:val="20"/>
          <w:szCs w:val="20"/>
        </w:rPr>
        <w:t xml:space="preserve"> or </w:t>
      </w:r>
      <w:r w:rsidR="00CA7973" w:rsidRPr="00A336AF">
        <w:rPr>
          <w:rFonts w:ascii="Calibri" w:hAnsi="Calibri" w:cs="Calibri"/>
          <w:sz w:val="20"/>
          <w:szCs w:val="20"/>
        </w:rPr>
        <w:t xml:space="preserve">Protest Committee (PC) </w:t>
      </w:r>
      <w:r w:rsidR="008854AA" w:rsidRPr="00A336AF">
        <w:rPr>
          <w:rFonts w:ascii="Calibri" w:hAnsi="Calibri" w:cs="Calibri"/>
          <w:sz w:val="20"/>
          <w:szCs w:val="20"/>
        </w:rPr>
        <w:t xml:space="preserve">protests </w:t>
      </w:r>
      <w:r w:rsidR="00FE43FC">
        <w:rPr>
          <w:rFonts w:ascii="Calibri" w:hAnsi="Calibri" w:cs="Calibri"/>
          <w:sz w:val="20"/>
          <w:szCs w:val="20"/>
        </w:rPr>
        <w:t>wi</w:t>
      </w:r>
      <w:r w:rsidR="005E0CBA">
        <w:rPr>
          <w:rFonts w:ascii="Calibri" w:hAnsi="Calibri" w:cs="Calibri"/>
          <w:sz w:val="20"/>
          <w:szCs w:val="20"/>
        </w:rPr>
        <w:t>ll</w:t>
      </w:r>
      <w:r w:rsidR="00592050" w:rsidRPr="00A336AF">
        <w:rPr>
          <w:rFonts w:ascii="Calibri" w:hAnsi="Calibri" w:cs="Calibri"/>
          <w:sz w:val="20"/>
          <w:szCs w:val="20"/>
        </w:rPr>
        <w:t xml:space="preserve"> be posted to inform boats under RRS 61.1(b).</w:t>
      </w:r>
    </w:p>
    <w:p w14:paraId="745B097D" w14:textId="79A70866" w:rsidR="00455F28" w:rsidRPr="00A336AF" w:rsidRDefault="00947C8C" w:rsidP="000F2DAA">
      <w:pPr>
        <w:numPr>
          <w:ilvl w:val="1"/>
          <w:numId w:val="1"/>
        </w:numPr>
        <w:tabs>
          <w:tab w:val="clear" w:pos="720"/>
          <w:tab w:val="num" w:pos="900"/>
        </w:tabs>
        <w:spacing w:after="120"/>
        <w:ind w:left="907" w:hanging="547"/>
        <w:jc w:val="both"/>
        <w:rPr>
          <w:rFonts w:ascii="Calibri" w:hAnsi="Calibri" w:cs="Calibri"/>
          <w:sz w:val="20"/>
          <w:szCs w:val="20"/>
        </w:rPr>
      </w:pPr>
      <w:r w:rsidRPr="00A336AF">
        <w:rPr>
          <w:rFonts w:ascii="Calibri" w:hAnsi="Calibri" w:cs="Calibri"/>
          <w:sz w:val="20"/>
          <w:szCs w:val="20"/>
        </w:rPr>
        <w:t xml:space="preserve">On the last scheduled day of racing a request for redress based on a </w:t>
      </w:r>
      <w:r w:rsidR="00CA7973" w:rsidRPr="00A336AF">
        <w:rPr>
          <w:rFonts w:ascii="Calibri" w:hAnsi="Calibri" w:cs="Calibri"/>
          <w:sz w:val="20"/>
          <w:szCs w:val="20"/>
        </w:rPr>
        <w:t>PC</w:t>
      </w:r>
      <w:r w:rsidRPr="00A336AF">
        <w:rPr>
          <w:rFonts w:ascii="Calibri" w:hAnsi="Calibri" w:cs="Calibri"/>
          <w:sz w:val="20"/>
          <w:szCs w:val="20"/>
        </w:rPr>
        <w:t xml:space="preserve"> decision </w:t>
      </w:r>
      <w:r w:rsidR="0054237E">
        <w:rPr>
          <w:rFonts w:ascii="Calibri" w:hAnsi="Calibri" w:cs="Calibri"/>
          <w:sz w:val="20"/>
          <w:szCs w:val="20"/>
        </w:rPr>
        <w:t>shall</w:t>
      </w:r>
      <w:r w:rsidRPr="00A336AF">
        <w:rPr>
          <w:rFonts w:ascii="Calibri" w:hAnsi="Calibri" w:cs="Calibri"/>
          <w:sz w:val="20"/>
          <w:szCs w:val="20"/>
        </w:rPr>
        <w:t xml:space="preserve"> be delivered no later than 30 minutes after the decision was posted.  </w:t>
      </w:r>
      <w:r w:rsidRPr="00F24D19">
        <w:rPr>
          <w:rFonts w:ascii="Calibri" w:hAnsi="Calibri" w:cs="Calibri"/>
          <w:i/>
          <w:sz w:val="20"/>
          <w:szCs w:val="20"/>
        </w:rPr>
        <w:t>This changes RRS 62.2.</w:t>
      </w:r>
    </w:p>
    <w:p w14:paraId="71C06D79" w14:textId="77777777"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SCORING</w:t>
      </w:r>
    </w:p>
    <w:p w14:paraId="7E34A281" w14:textId="4A49CB5B" w:rsidR="008D50FC" w:rsidRDefault="00451B89"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One race is</w:t>
      </w:r>
      <w:r w:rsidR="007A0171" w:rsidRPr="00A336AF">
        <w:rPr>
          <w:rFonts w:ascii="Calibri" w:hAnsi="Calibri" w:cs="Calibri"/>
          <w:sz w:val="20"/>
          <w:szCs w:val="20"/>
        </w:rPr>
        <w:t xml:space="preserve"> required to be completed to constitute a series.</w:t>
      </w:r>
    </w:p>
    <w:p w14:paraId="0C0B43EB" w14:textId="2348C4B8" w:rsidR="0094150E" w:rsidRPr="00A336AF" w:rsidRDefault="00C05CF7" w:rsidP="000F2DAA">
      <w:pPr>
        <w:numPr>
          <w:ilvl w:val="1"/>
          <w:numId w:val="1"/>
        </w:numPr>
        <w:tabs>
          <w:tab w:val="clear" w:pos="720"/>
          <w:tab w:val="num" w:pos="900"/>
        </w:tabs>
        <w:spacing w:after="120"/>
        <w:ind w:left="907" w:hanging="547"/>
        <w:jc w:val="both"/>
        <w:rPr>
          <w:rFonts w:ascii="Calibri" w:hAnsi="Calibri" w:cs="Calibri"/>
          <w:sz w:val="20"/>
          <w:szCs w:val="20"/>
        </w:rPr>
      </w:pPr>
      <w:r>
        <w:rPr>
          <w:rFonts w:ascii="Calibri" w:hAnsi="Calibri" w:cs="Calibri"/>
          <w:sz w:val="20"/>
          <w:szCs w:val="20"/>
        </w:rPr>
        <w:t xml:space="preserve">When four (4) or more races are completed, a boat’s series score </w:t>
      </w:r>
      <w:r w:rsidR="00FE43FC">
        <w:rPr>
          <w:rFonts w:ascii="Calibri" w:hAnsi="Calibri" w:cs="Calibri"/>
          <w:sz w:val="20"/>
          <w:szCs w:val="20"/>
        </w:rPr>
        <w:t>sha</w:t>
      </w:r>
      <w:r>
        <w:rPr>
          <w:rFonts w:ascii="Calibri" w:hAnsi="Calibri" w:cs="Calibri"/>
          <w:sz w:val="20"/>
          <w:szCs w:val="20"/>
        </w:rPr>
        <w:t>ll be the total of her race scores excluding her worst score.</w:t>
      </w:r>
    </w:p>
    <w:p w14:paraId="4DB48C58" w14:textId="6901A0EB" w:rsidR="007A0171" w:rsidRPr="00A336AF" w:rsidRDefault="007A0171" w:rsidP="00053235">
      <w:pPr>
        <w:numPr>
          <w:ilvl w:val="0"/>
          <w:numId w:val="1"/>
        </w:numPr>
        <w:tabs>
          <w:tab w:val="clear" w:pos="720"/>
        </w:tabs>
        <w:ind w:left="360" w:hanging="360"/>
        <w:contextualSpacing/>
        <w:rPr>
          <w:rFonts w:ascii="Calibri" w:hAnsi="Calibri" w:cs="Calibri"/>
          <w:b/>
          <w:sz w:val="22"/>
          <w:szCs w:val="22"/>
        </w:rPr>
      </w:pPr>
      <w:r w:rsidRPr="00A336AF">
        <w:rPr>
          <w:rFonts w:ascii="Calibri" w:hAnsi="Calibri" w:cs="Calibri"/>
          <w:b/>
          <w:sz w:val="22"/>
          <w:szCs w:val="22"/>
        </w:rPr>
        <w:t>SAFETY REGULATIONS</w:t>
      </w:r>
      <w:r w:rsidR="0054237E">
        <w:rPr>
          <w:rFonts w:ascii="Calibri" w:hAnsi="Calibri" w:cs="Calibri"/>
          <w:b/>
          <w:sz w:val="22"/>
          <w:szCs w:val="22"/>
        </w:rPr>
        <w:t xml:space="preserve"> [DP][NP]</w:t>
      </w:r>
    </w:p>
    <w:p w14:paraId="75C1256C" w14:textId="48634CB3" w:rsidR="0094150E" w:rsidRPr="0094150E" w:rsidRDefault="0094150E" w:rsidP="0094150E">
      <w:pPr>
        <w:pStyle w:val="ListParagraph"/>
        <w:numPr>
          <w:ilvl w:val="1"/>
          <w:numId w:val="1"/>
        </w:numPr>
        <w:tabs>
          <w:tab w:val="clear" w:pos="720"/>
        </w:tabs>
        <w:spacing w:after="5" w:line="249" w:lineRule="auto"/>
        <w:ind w:left="900" w:right="14" w:hanging="540"/>
        <w:jc w:val="both"/>
        <w:rPr>
          <w:rFonts w:asciiTheme="minorHAnsi" w:hAnsiTheme="minorHAnsi" w:cstheme="minorHAnsi"/>
          <w:sz w:val="20"/>
          <w:szCs w:val="20"/>
        </w:rPr>
      </w:pPr>
      <w:r w:rsidRPr="0094150E">
        <w:rPr>
          <w:rFonts w:asciiTheme="minorHAnsi" w:hAnsiTheme="minorHAnsi" w:cstheme="minorHAnsi"/>
          <w:sz w:val="20"/>
          <w:szCs w:val="20"/>
        </w:rPr>
        <w:t xml:space="preserve">Competitors shall check in by hailing their sail number to the RC Signal </w:t>
      </w:r>
      <w:r w:rsidR="00F60E7E">
        <w:rPr>
          <w:rFonts w:asciiTheme="minorHAnsi" w:hAnsiTheme="minorHAnsi" w:cstheme="minorHAnsi"/>
          <w:sz w:val="20"/>
          <w:szCs w:val="20"/>
        </w:rPr>
        <w:t>Vessel</w:t>
      </w:r>
      <w:r w:rsidRPr="0094150E">
        <w:rPr>
          <w:rFonts w:asciiTheme="minorHAnsi" w:hAnsiTheme="minorHAnsi" w:cstheme="minorHAnsi"/>
          <w:sz w:val="20"/>
          <w:szCs w:val="20"/>
        </w:rPr>
        <w:t xml:space="preserve"> before the start of the first race each day (and the first race following any postponement ashore).  A boat is checked in when the RC acknowledges her by repeating her sail number.</w:t>
      </w:r>
    </w:p>
    <w:p w14:paraId="0DC594E7" w14:textId="77777777" w:rsidR="0094150E" w:rsidRPr="0094150E" w:rsidRDefault="0094150E" w:rsidP="0094150E">
      <w:pPr>
        <w:pStyle w:val="ListParagraph"/>
        <w:numPr>
          <w:ilvl w:val="1"/>
          <w:numId w:val="1"/>
        </w:numPr>
        <w:tabs>
          <w:tab w:val="clear" w:pos="720"/>
        </w:tabs>
        <w:spacing w:after="5" w:line="249" w:lineRule="auto"/>
        <w:ind w:left="900" w:hanging="540"/>
        <w:jc w:val="both"/>
        <w:rPr>
          <w:rFonts w:asciiTheme="minorHAnsi" w:eastAsiaTheme="minorHAnsi" w:hAnsiTheme="minorHAnsi" w:cstheme="minorHAnsi"/>
          <w:sz w:val="20"/>
          <w:szCs w:val="20"/>
        </w:rPr>
      </w:pPr>
      <w:r w:rsidRPr="0094150E">
        <w:rPr>
          <w:rFonts w:asciiTheme="minorHAnsi" w:hAnsiTheme="minorHAnsi" w:cstheme="minorHAnsi"/>
          <w:sz w:val="20"/>
          <w:szCs w:val="20"/>
        </w:rPr>
        <w:t>A competitor that retires from a race shall notify the RC as soon as possible.</w:t>
      </w:r>
    </w:p>
    <w:p w14:paraId="6FEE0E59" w14:textId="6F7100BA" w:rsidR="0094150E" w:rsidRPr="0094150E" w:rsidRDefault="0094150E" w:rsidP="0094150E">
      <w:pPr>
        <w:pStyle w:val="ListParagraph"/>
        <w:numPr>
          <w:ilvl w:val="1"/>
          <w:numId w:val="1"/>
        </w:numPr>
        <w:tabs>
          <w:tab w:val="clear" w:pos="720"/>
        </w:tabs>
        <w:spacing w:after="5" w:line="249" w:lineRule="auto"/>
        <w:ind w:left="900" w:hanging="540"/>
        <w:jc w:val="both"/>
        <w:rPr>
          <w:rFonts w:asciiTheme="minorHAnsi" w:eastAsiaTheme="minorHAnsi" w:hAnsiTheme="minorHAnsi" w:cstheme="minorHAnsi"/>
          <w:sz w:val="20"/>
          <w:szCs w:val="20"/>
        </w:rPr>
      </w:pPr>
      <w:commentRangeStart w:id="27"/>
      <w:r w:rsidRPr="0094150E">
        <w:rPr>
          <w:rFonts w:asciiTheme="minorHAnsi" w:hAnsiTheme="minorHAnsi" w:cstheme="minorHAnsi"/>
          <w:sz w:val="20"/>
          <w:szCs w:val="20"/>
        </w:rPr>
        <w:t xml:space="preserve">Competitors shall wear a </w:t>
      </w:r>
      <w:commentRangeStart w:id="28"/>
      <w:r w:rsidR="0054237E">
        <w:rPr>
          <w:rFonts w:asciiTheme="minorHAnsi" w:hAnsiTheme="minorHAnsi" w:cstheme="minorHAnsi"/>
          <w:sz w:val="20"/>
          <w:szCs w:val="20"/>
        </w:rPr>
        <w:t>life jacket</w:t>
      </w:r>
      <w:commentRangeEnd w:id="28"/>
      <w:r w:rsidR="0054237E">
        <w:rPr>
          <w:rStyle w:val="CommentReference"/>
        </w:rPr>
        <w:commentReference w:id="28"/>
      </w:r>
      <w:r w:rsidRPr="0094150E">
        <w:rPr>
          <w:rFonts w:asciiTheme="minorHAnsi" w:hAnsiTheme="minorHAnsi" w:cstheme="minorHAnsi"/>
          <w:sz w:val="20"/>
          <w:szCs w:val="20"/>
        </w:rPr>
        <w:t xml:space="preserve">, at all times while on the </w:t>
      </w:r>
      <w:r w:rsidR="004773A8">
        <w:rPr>
          <w:rFonts w:asciiTheme="minorHAnsi" w:hAnsiTheme="minorHAnsi" w:cstheme="minorHAnsi"/>
          <w:sz w:val="20"/>
          <w:szCs w:val="20"/>
        </w:rPr>
        <w:t>a</w:t>
      </w:r>
      <w:r w:rsidR="00D75BD0">
        <w:rPr>
          <w:rFonts w:asciiTheme="minorHAnsi" w:hAnsiTheme="minorHAnsi" w:cstheme="minorHAnsi"/>
          <w:sz w:val="20"/>
          <w:szCs w:val="20"/>
        </w:rPr>
        <w:t>f</w:t>
      </w:r>
      <w:r w:rsidR="004773A8">
        <w:rPr>
          <w:rFonts w:asciiTheme="minorHAnsi" w:hAnsiTheme="minorHAnsi" w:cstheme="minorHAnsi"/>
          <w:sz w:val="20"/>
          <w:szCs w:val="20"/>
        </w:rPr>
        <w:t>loat</w:t>
      </w:r>
      <w:r w:rsidRPr="0094150E">
        <w:rPr>
          <w:rFonts w:asciiTheme="minorHAnsi" w:hAnsiTheme="minorHAnsi" w:cstheme="minorHAnsi"/>
          <w:sz w:val="20"/>
          <w:szCs w:val="20"/>
        </w:rPr>
        <w:t xml:space="preserve">, except for brief periods while adding or removing clothing. </w:t>
      </w:r>
      <w:r w:rsidR="004773A8">
        <w:rPr>
          <w:rFonts w:asciiTheme="minorHAnsi" w:hAnsiTheme="minorHAnsi" w:cstheme="minorHAnsi"/>
          <w:sz w:val="20"/>
          <w:szCs w:val="20"/>
        </w:rPr>
        <w:t>Such device shall verifiably meet the requirements of either the sailor’s national authority or of the government regulations that apply in the racing area.  This changes RRS 40.  The penalty for failure to comply with this rule shall be at the discretion of the protest committee, and may result in disqualification</w:t>
      </w:r>
      <w:r w:rsidRPr="0094150E">
        <w:rPr>
          <w:rFonts w:asciiTheme="minorHAnsi" w:hAnsiTheme="minorHAnsi" w:cstheme="minorHAnsi"/>
          <w:sz w:val="20"/>
          <w:szCs w:val="20"/>
        </w:rPr>
        <w:t xml:space="preserve">. </w:t>
      </w:r>
    </w:p>
    <w:p w14:paraId="1AA96186" w14:textId="47BFA8FE" w:rsidR="0094150E" w:rsidRPr="0094150E" w:rsidRDefault="0094150E" w:rsidP="0094150E">
      <w:pPr>
        <w:pStyle w:val="ListParagraph"/>
        <w:numPr>
          <w:ilvl w:val="1"/>
          <w:numId w:val="1"/>
        </w:numPr>
        <w:tabs>
          <w:tab w:val="clear" w:pos="720"/>
        </w:tabs>
        <w:spacing w:after="5" w:line="249" w:lineRule="auto"/>
        <w:ind w:left="900" w:hanging="540"/>
        <w:jc w:val="both"/>
        <w:rPr>
          <w:rFonts w:asciiTheme="minorHAnsi" w:eastAsiaTheme="minorHAnsi" w:hAnsiTheme="minorHAnsi" w:cstheme="minorHAnsi"/>
          <w:sz w:val="20"/>
          <w:szCs w:val="20"/>
        </w:rPr>
      </w:pPr>
      <w:r w:rsidRPr="0094150E">
        <w:rPr>
          <w:rFonts w:asciiTheme="minorHAnsi" w:hAnsiTheme="minorHAnsi" w:cstheme="minorHAnsi"/>
          <w:sz w:val="20"/>
          <w:szCs w:val="20"/>
        </w:rPr>
        <w:t xml:space="preserve">Competitors from outside the U.S. may wear a </w:t>
      </w:r>
      <w:r w:rsidR="0054237E">
        <w:rPr>
          <w:rFonts w:asciiTheme="minorHAnsi" w:hAnsiTheme="minorHAnsi" w:cstheme="minorHAnsi"/>
          <w:sz w:val="20"/>
          <w:szCs w:val="20"/>
        </w:rPr>
        <w:t>life jacket</w:t>
      </w:r>
      <w:r w:rsidRPr="0094150E">
        <w:rPr>
          <w:rFonts w:asciiTheme="minorHAnsi" w:hAnsiTheme="minorHAnsi" w:cstheme="minorHAnsi"/>
          <w:sz w:val="20"/>
          <w:szCs w:val="20"/>
        </w:rPr>
        <w:t xml:space="preserve"> approved by their nations’ certification authority to the extent permitted by international treaty. </w:t>
      </w:r>
    </w:p>
    <w:p w14:paraId="6F0F0873" w14:textId="49CF2787" w:rsidR="0094150E" w:rsidRPr="0094150E" w:rsidRDefault="0094150E" w:rsidP="0054237E">
      <w:pPr>
        <w:pStyle w:val="ListParagraph"/>
        <w:numPr>
          <w:ilvl w:val="1"/>
          <w:numId w:val="1"/>
        </w:numPr>
        <w:tabs>
          <w:tab w:val="clear" w:pos="720"/>
        </w:tabs>
        <w:spacing w:after="120" w:line="250" w:lineRule="auto"/>
        <w:ind w:left="907" w:hanging="547"/>
        <w:jc w:val="both"/>
        <w:rPr>
          <w:rFonts w:asciiTheme="minorHAnsi" w:hAnsiTheme="minorHAnsi" w:cstheme="minorHAnsi"/>
          <w:sz w:val="20"/>
          <w:szCs w:val="20"/>
        </w:rPr>
      </w:pPr>
      <w:r w:rsidRPr="0094150E">
        <w:rPr>
          <w:rFonts w:asciiTheme="minorHAnsi" w:hAnsiTheme="minorHAnsi" w:cstheme="minorHAnsi"/>
          <w:sz w:val="20"/>
          <w:szCs w:val="20"/>
        </w:rPr>
        <w:t xml:space="preserve">The </w:t>
      </w:r>
      <w:r w:rsidR="0054237E">
        <w:rPr>
          <w:rFonts w:asciiTheme="minorHAnsi" w:hAnsiTheme="minorHAnsi" w:cstheme="minorHAnsi"/>
          <w:sz w:val="20"/>
          <w:szCs w:val="20"/>
        </w:rPr>
        <w:t>life jacket</w:t>
      </w:r>
      <w:r w:rsidRPr="0094150E">
        <w:rPr>
          <w:rFonts w:asciiTheme="minorHAnsi" w:hAnsiTheme="minorHAnsi" w:cstheme="minorHAnsi"/>
          <w:sz w:val="20"/>
          <w:szCs w:val="20"/>
        </w:rPr>
        <w:t xml:space="preserve"> must be worn outside of all clothing except that a thin shirt may be worn over the </w:t>
      </w:r>
      <w:r w:rsidR="0054237E">
        <w:rPr>
          <w:rFonts w:asciiTheme="minorHAnsi" w:hAnsiTheme="minorHAnsi" w:cstheme="minorHAnsi"/>
          <w:sz w:val="20"/>
          <w:szCs w:val="20"/>
        </w:rPr>
        <w:t>life jacket</w:t>
      </w:r>
      <w:r w:rsidRPr="0094150E">
        <w:rPr>
          <w:rFonts w:asciiTheme="minorHAnsi" w:hAnsiTheme="minorHAnsi" w:cstheme="minorHAnsi"/>
          <w:sz w:val="20"/>
          <w:szCs w:val="20"/>
        </w:rPr>
        <w:t xml:space="preserve"> to prevent snagging</w:t>
      </w:r>
      <w:r w:rsidR="004773A8">
        <w:rPr>
          <w:rFonts w:asciiTheme="minorHAnsi" w:hAnsiTheme="minorHAnsi" w:cstheme="minorHAnsi"/>
          <w:sz w:val="20"/>
          <w:szCs w:val="20"/>
        </w:rPr>
        <w:t xml:space="preserve">.  The </w:t>
      </w:r>
      <w:r w:rsidR="0054237E">
        <w:rPr>
          <w:rFonts w:asciiTheme="minorHAnsi" w:hAnsiTheme="minorHAnsi" w:cstheme="minorHAnsi"/>
          <w:sz w:val="20"/>
          <w:szCs w:val="20"/>
        </w:rPr>
        <w:t>life jacket</w:t>
      </w:r>
      <w:r w:rsidR="004773A8">
        <w:rPr>
          <w:rFonts w:asciiTheme="minorHAnsi" w:hAnsiTheme="minorHAnsi" w:cstheme="minorHAnsi"/>
          <w:sz w:val="20"/>
          <w:szCs w:val="20"/>
        </w:rPr>
        <w:t xml:space="preserve"> may also be worn in such a way that a full trapeze harness is secured over the </w:t>
      </w:r>
      <w:r w:rsidR="0054237E">
        <w:rPr>
          <w:rFonts w:asciiTheme="minorHAnsi" w:hAnsiTheme="minorHAnsi" w:cstheme="minorHAnsi"/>
          <w:sz w:val="20"/>
          <w:szCs w:val="20"/>
        </w:rPr>
        <w:t>life jacket.</w:t>
      </w:r>
      <w:r w:rsidRPr="0094150E">
        <w:rPr>
          <w:rFonts w:ascii="Calibri" w:eastAsiaTheme="minorEastAsia" w:hAnsi="Calibri" w:cs="Calibri"/>
          <w:sz w:val="20"/>
          <w:szCs w:val="20"/>
        </w:rPr>
        <w:t xml:space="preserve"> </w:t>
      </w:r>
    </w:p>
    <w:commentRangeEnd w:id="27"/>
    <w:p w14:paraId="1530D7BA" w14:textId="2212FE30" w:rsidR="007A0171" w:rsidRPr="00A336AF" w:rsidRDefault="004773A8" w:rsidP="005B136B">
      <w:pPr>
        <w:spacing w:line="250" w:lineRule="auto"/>
        <w:jc w:val="both"/>
        <w:rPr>
          <w:rFonts w:ascii="Calibri" w:hAnsi="Calibri" w:cs="Calibri"/>
          <w:b/>
          <w:sz w:val="22"/>
          <w:szCs w:val="22"/>
        </w:rPr>
      </w:pPr>
      <w:r>
        <w:rPr>
          <w:rStyle w:val="CommentReference"/>
        </w:rPr>
        <w:commentReference w:id="27"/>
      </w:r>
      <w:r w:rsidR="007A0171" w:rsidRPr="00A336AF">
        <w:rPr>
          <w:rFonts w:ascii="Calibri" w:hAnsi="Calibri" w:cs="Calibri"/>
          <w:b/>
          <w:sz w:val="22"/>
          <w:szCs w:val="22"/>
        </w:rPr>
        <w:t>REPLACEMENT OF CREW OR EQUIPMENT</w:t>
      </w:r>
      <w:r w:rsidR="005B136B">
        <w:rPr>
          <w:rFonts w:ascii="Calibri" w:hAnsi="Calibri" w:cs="Calibri"/>
          <w:b/>
          <w:sz w:val="22"/>
          <w:szCs w:val="22"/>
        </w:rPr>
        <w:t xml:space="preserve"> [DP][NP]</w:t>
      </w:r>
    </w:p>
    <w:p w14:paraId="0DD0BFCF" w14:textId="5D5E6FE0" w:rsidR="007A0171" w:rsidRPr="00A336AF" w:rsidRDefault="007A0171"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Substitution of competitors </w:t>
      </w:r>
      <w:r w:rsidR="005E0CBA">
        <w:rPr>
          <w:rFonts w:ascii="Calibri" w:hAnsi="Calibri" w:cs="Calibri"/>
          <w:sz w:val="20"/>
          <w:szCs w:val="20"/>
        </w:rPr>
        <w:t>shall</w:t>
      </w:r>
      <w:r w:rsidRPr="00A336AF">
        <w:rPr>
          <w:rFonts w:ascii="Calibri" w:hAnsi="Calibri" w:cs="Calibri"/>
          <w:sz w:val="20"/>
          <w:szCs w:val="20"/>
        </w:rPr>
        <w:t xml:space="preserve"> not be allowed without prior written approval of the </w:t>
      </w:r>
      <w:r w:rsidR="00E5221A" w:rsidRPr="00A336AF">
        <w:rPr>
          <w:rFonts w:ascii="Calibri" w:hAnsi="Calibri" w:cs="Calibri"/>
          <w:sz w:val="20"/>
          <w:szCs w:val="20"/>
        </w:rPr>
        <w:t>Race Committee</w:t>
      </w:r>
      <w:r w:rsidR="00405BEF" w:rsidRPr="00A336AF">
        <w:rPr>
          <w:rFonts w:ascii="Calibri" w:hAnsi="Calibri" w:cs="Calibri"/>
          <w:sz w:val="20"/>
          <w:szCs w:val="20"/>
        </w:rPr>
        <w:t>.</w:t>
      </w:r>
      <w:r w:rsidR="00697898" w:rsidRPr="00A336AF">
        <w:rPr>
          <w:rFonts w:ascii="Calibri" w:hAnsi="Calibri" w:cs="Calibri"/>
          <w:sz w:val="20"/>
          <w:szCs w:val="20"/>
        </w:rPr>
        <w:t xml:space="preserve"> </w:t>
      </w:r>
    </w:p>
    <w:p w14:paraId="78A27C63" w14:textId="6127362A" w:rsidR="00A9127B" w:rsidRPr="00A336AF" w:rsidRDefault="002E10A0" w:rsidP="000F2DAA">
      <w:pPr>
        <w:numPr>
          <w:ilvl w:val="1"/>
          <w:numId w:val="1"/>
        </w:numPr>
        <w:tabs>
          <w:tab w:val="clear" w:pos="720"/>
          <w:tab w:val="num" w:pos="900"/>
        </w:tabs>
        <w:spacing w:after="120"/>
        <w:ind w:left="907" w:hanging="547"/>
        <w:jc w:val="both"/>
        <w:rPr>
          <w:rFonts w:ascii="Calibri" w:hAnsi="Calibri" w:cs="Calibri"/>
          <w:sz w:val="20"/>
          <w:szCs w:val="20"/>
        </w:rPr>
      </w:pPr>
      <w:r w:rsidRPr="00A336AF">
        <w:rPr>
          <w:rFonts w:ascii="Calibri" w:hAnsi="Calibri" w:cs="Calibri"/>
          <w:sz w:val="20"/>
          <w:szCs w:val="20"/>
        </w:rPr>
        <w:t xml:space="preserve">Substitution of damaged or lost equipment </w:t>
      </w:r>
      <w:r w:rsidR="005E0CBA">
        <w:rPr>
          <w:rFonts w:ascii="Calibri" w:hAnsi="Calibri" w:cs="Calibri"/>
          <w:sz w:val="20"/>
          <w:szCs w:val="20"/>
        </w:rPr>
        <w:t>shall</w:t>
      </w:r>
      <w:r w:rsidRPr="00A336AF">
        <w:rPr>
          <w:rFonts w:ascii="Calibri" w:hAnsi="Calibri" w:cs="Calibri"/>
          <w:sz w:val="20"/>
          <w:szCs w:val="20"/>
        </w:rPr>
        <w:t xml:space="preserve"> not be allowed unless authorized by the </w:t>
      </w:r>
      <w:r w:rsidR="00E5221A" w:rsidRPr="00A336AF">
        <w:rPr>
          <w:rFonts w:ascii="Calibri" w:hAnsi="Calibri" w:cs="Calibri"/>
          <w:sz w:val="20"/>
          <w:szCs w:val="20"/>
        </w:rPr>
        <w:t>Race Committee</w:t>
      </w:r>
      <w:r w:rsidRPr="00A336AF">
        <w:rPr>
          <w:rFonts w:ascii="Calibri" w:hAnsi="Calibri" w:cs="Calibri"/>
          <w:sz w:val="20"/>
          <w:szCs w:val="20"/>
        </w:rPr>
        <w:t>.</w:t>
      </w:r>
      <w:r w:rsidR="00E5221A" w:rsidRPr="00A336AF">
        <w:rPr>
          <w:rFonts w:ascii="Calibri" w:hAnsi="Calibri" w:cs="Calibri"/>
          <w:sz w:val="20"/>
          <w:szCs w:val="20"/>
        </w:rPr>
        <w:t xml:space="preserve"> </w:t>
      </w:r>
      <w:r w:rsidRPr="00A336AF">
        <w:rPr>
          <w:rFonts w:ascii="Calibri" w:hAnsi="Calibri" w:cs="Calibri"/>
          <w:sz w:val="20"/>
          <w:szCs w:val="20"/>
        </w:rPr>
        <w:t>Requests for substitution</w:t>
      </w:r>
      <w:r w:rsidR="004E2E56" w:rsidRPr="00A336AF">
        <w:rPr>
          <w:rFonts w:ascii="Calibri" w:hAnsi="Calibri" w:cs="Calibri"/>
          <w:sz w:val="20"/>
          <w:szCs w:val="20"/>
        </w:rPr>
        <w:t xml:space="preserve"> </w:t>
      </w:r>
      <w:r w:rsidRPr="00A336AF">
        <w:rPr>
          <w:rFonts w:ascii="Calibri" w:hAnsi="Calibri" w:cs="Calibri"/>
          <w:sz w:val="20"/>
          <w:szCs w:val="20"/>
        </w:rPr>
        <w:t xml:space="preserve">shall be made to the </w:t>
      </w:r>
      <w:r w:rsidR="00E5221A" w:rsidRPr="00A336AF">
        <w:rPr>
          <w:rFonts w:ascii="Calibri" w:hAnsi="Calibri" w:cs="Calibri"/>
          <w:sz w:val="20"/>
          <w:szCs w:val="20"/>
        </w:rPr>
        <w:t>Race Committee</w:t>
      </w:r>
      <w:r w:rsidRPr="00A336AF">
        <w:rPr>
          <w:rFonts w:ascii="Calibri" w:hAnsi="Calibri" w:cs="Calibri"/>
          <w:sz w:val="20"/>
          <w:szCs w:val="20"/>
        </w:rPr>
        <w:t xml:space="preserve"> at the first reasonable opportunity.</w:t>
      </w:r>
    </w:p>
    <w:p w14:paraId="34C441E4" w14:textId="3103E70C"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EQUIPMENT AND MEASUREMENT CHECKS</w:t>
      </w:r>
      <w:r w:rsidR="005B136B">
        <w:rPr>
          <w:rFonts w:ascii="Calibri" w:hAnsi="Calibri" w:cs="Calibri"/>
          <w:b/>
          <w:sz w:val="22"/>
          <w:szCs w:val="22"/>
        </w:rPr>
        <w:t xml:space="preserve"> [DP][NP]</w:t>
      </w:r>
    </w:p>
    <w:p w14:paraId="68209D05" w14:textId="2E515F7B" w:rsidR="00B1427C" w:rsidRPr="00A336AF" w:rsidRDefault="00B1427C" w:rsidP="000C3150">
      <w:pPr>
        <w:spacing w:after="120"/>
        <w:ind w:left="907"/>
        <w:jc w:val="both"/>
        <w:rPr>
          <w:rFonts w:ascii="Calibri" w:hAnsi="Calibri" w:cs="Calibri"/>
          <w:sz w:val="20"/>
          <w:szCs w:val="20"/>
        </w:rPr>
      </w:pPr>
      <w:r w:rsidRPr="00A336AF">
        <w:rPr>
          <w:rFonts w:ascii="Calibri" w:hAnsi="Calibri" w:cs="Calibri"/>
          <w:sz w:val="20"/>
          <w:szCs w:val="20"/>
        </w:rPr>
        <w:t xml:space="preserve">A boat or equipment may be inspected at any time for compliance with the class rules and sailing instructions. On the water, a boat can be instructed by a </w:t>
      </w:r>
      <w:r w:rsidR="00C05CF7">
        <w:rPr>
          <w:rFonts w:ascii="Calibri" w:hAnsi="Calibri" w:cs="Calibri"/>
          <w:sz w:val="20"/>
          <w:szCs w:val="20"/>
        </w:rPr>
        <w:t>member of the RC</w:t>
      </w:r>
      <w:r w:rsidR="000A6341">
        <w:rPr>
          <w:rFonts w:ascii="Calibri" w:hAnsi="Calibri" w:cs="Calibri"/>
          <w:sz w:val="20"/>
          <w:szCs w:val="20"/>
        </w:rPr>
        <w:t xml:space="preserve"> to proceed immedi</w:t>
      </w:r>
      <w:r w:rsidRPr="00A336AF">
        <w:rPr>
          <w:rFonts w:ascii="Calibri" w:hAnsi="Calibri" w:cs="Calibri"/>
          <w:sz w:val="20"/>
          <w:szCs w:val="20"/>
        </w:rPr>
        <w:t>ately to a designated area for inspection.</w:t>
      </w:r>
    </w:p>
    <w:p w14:paraId="708E2649" w14:textId="2A29729D" w:rsidR="000F2DAA" w:rsidRPr="000F2DAA" w:rsidRDefault="007A0171" w:rsidP="00053235">
      <w:pPr>
        <w:pStyle w:val="Heading1"/>
        <w:tabs>
          <w:tab w:val="clear" w:pos="720"/>
        </w:tabs>
        <w:spacing w:line="240" w:lineRule="auto"/>
        <w:ind w:left="360" w:hanging="360"/>
        <w:rPr>
          <w:rFonts w:ascii="Calibri" w:hAnsi="Calibri" w:cs="Calibri"/>
          <w:b w:val="0"/>
          <w:sz w:val="22"/>
          <w:szCs w:val="22"/>
          <w:lang w:val="en-GB"/>
        </w:rPr>
      </w:pPr>
      <w:commentRangeStart w:id="29"/>
      <w:r w:rsidRPr="00A336AF">
        <w:rPr>
          <w:rFonts w:ascii="Calibri" w:hAnsi="Calibri" w:cs="Calibri"/>
          <w:sz w:val="22"/>
          <w:szCs w:val="22"/>
        </w:rPr>
        <w:t>RADIO COMMUNICATION</w:t>
      </w:r>
      <w:commentRangeEnd w:id="29"/>
      <w:r w:rsidR="00B616AF">
        <w:rPr>
          <w:rStyle w:val="CommentReference"/>
          <w:b w:val="0"/>
        </w:rPr>
        <w:commentReference w:id="29"/>
      </w:r>
      <w:r w:rsidR="005B136B">
        <w:rPr>
          <w:rFonts w:ascii="Calibri" w:hAnsi="Calibri" w:cs="Calibri"/>
          <w:sz w:val="22"/>
          <w:szCs w:val="22"/>
        </w:rPr>
        <w:t xml:space="preserve"> [DP][NP]</w:t>
      </w:r>
    </w:p>
    <w:p w14:paraId="6AA8EFB7" w14:textId="77777777" w:rsidR="00043935" w:rsidRDefault="000F2DAA" w:rsidP="00043935">
      <w:pPr>
        <w:pStyle w:val="Heading1"/>
        <w:numPr>
          <w:ilvl w:val="1"/>
          <w:numId w:val="1"/>
        </w:numPr>
        <w:tabs>
          <w:tab w:val="clear" w:pos="720"/>
          <w:tab w:val="left" w:pos="900"/>
        </w:tabs>
        <w:spacing w:line="240" w:lineRule="auto"/>
        <w:ind w:left="900" w:hanging="540"/>
        <w:jc w:val="both"/>
        <w:rPr>
          <w:rFonts w:ascii="Calibri" w:hAnsi="Calibri" w:cs="Calibri"/>
          <w:sz w:val="20"/>
          <w:szCs w:val="20"/>
          <w:u w:val="single"/>
        </w:rPr>
      </w:pPr>
      <w:r w:rsidRPr="000F2DAA">
        <w:rPr>
          <w:rFonts w:ascii="Calibri" w:hAnsi="Calibri" w:cs="Calibri"/>
          <w:b w:val="0"/>
          <w:sz w:val="20"/>
          <w:szCs w:val="20"/>
        </w:rPr>
        <w:t>Boats may carry a marine band VHF receiver capable of receiving international channels.</w:t>
      </w:r>
      <w:r w:rsidR="005B136B">
        <w:rPr>
          <w:rFonts w:ascii="Calibri" w:hAnsi="Calibri" w:cs="Calibri"/>
          <w:b w:val="0"/>
          <w:sz w:val="20"/>
          <w:szCs w:val="20"/>
        </w:rPr>
        <w:t xml:space="preserve">  All radio communications between the RC and Competitors will be on VHF channel </w:t>
      </w:r>
      <w:commentRangeStart w:id="30"/>
      <w:r w:rsidR="005B136B" w:rsidRPr="005B136B">
        <w:rPr>
          <w:rFonts w:ascii="Calibri" w:hAnsi="Calibri" w:cs="Calibri"/>
          <w:sz w:val="20"/>
          <w:szCs w:val="20"/>
          <w:u w:val="single"/>
        </w:rPr>
        <w:t>XX</w:t>
      </w:r>
      <w:commentRangeEnd w:id="30"/>
      <w:r w:rsidR="005B136B">
        <w:rPr>
          <w:rStyle w:val="CommentReference"/>
          <w:b w:val="0"/>
        </w:rPr>
        <w:commentReference w:id="30"/>
      </w:r>
      <w:r w:rsidR="005B136B" w:rsidRPr="005B136B">
        <w:rPr>
          <w:rFonts w:ascii="Calibri" w:hAnsi="Calibri" w:cs="Calibri"/>
          <w:sz w:val="20"/>
          <w:szCs w:val="20"/>
          <w:u w:val="single"/>
        </w:rPr>
        <w:t>.</w:t>
      </w:r>
    </w:p>
    <w:p w14:paraId="019A8D74" w14:textId="34A5E855" w:rsidR="00043935" w:rsidRPr="00043935" w:rsidRDefault="00043935" w:rsidP="00043935">
      <w:pPr>
        <w:pStyle w:val="Heading1"/>
        <w:numPr>
          <w:ilvl w:val="1"/>
          <w:numId w:val="16"/>
        </w:numPr>
        <w:tabs>
          <w:tab w:val="clear" w:pos="720"/>
          <w:tab w:val="left" w:pos="900"/>
        </w:tabs>
        <w:autoSpaceDE w:val="0"/>
        <w:autoSpaceDN w:val="0"/>
        <w:adjustRightInd w:val="0"/>
        <w:spacing w:line="240" w:lineRule="auto"/>
        <w:ind w:left="900" w:hanging="540"/>
        <w:jc w:val="both"/>
        <w:rPr>
          <w:rFonts w:asciiTheme="minorHAnsi" w:hAnsiTheme="minorHAnsi" w:cstheme="minorHAnsi"/>
          <w:b w:val="0"/>
          <w:sz w:val="20"/>
          <w:szCs w:val="20"/>
          <w:lang w:val="en-GB"/>
        </w:rPr>
      </w:pPr>
      <w:r w:rsidRPr="00043935">
        <w:rPr>
          <w:rFonts w:asciiTheme="minorHAnsi" w:hAnsiTheme="minorHAnsi" w:cstheme="minorHAnsi"/>
          <w:b w:val="0"/>
          <w:sz w:val="20"/>
          <w:szCs w:val="20"/>
        </w:rPr>
        <w:t xml:space="preserve">Various race information may be provided by the RC as a courtesy to competitors. This does not in any way alter the competitor’s responsibility to observe the RC’s visual signals which shall govern the conduct of the racing. </w:t>
      </w:r>
    </w:p>
    <w:p w14:paraId="3D919204" w14:textId="5B9516DA" w:rsidR="000F2DAA" w:rsidRPr="000F2DAA" w:rsidRDefault="00C05CF7" w:rsidP="000F2DAA">
      <w:pPr>
        <w:pStyle w:val="Heading1"/>
        <w:numPr>
          <w:ilvl w:val="1"/>
          <w:numId w:val="1"/>
        </w:numPr>
        <w:tabs>
          <w:tab w:val="clear" w:pos="720"/>
          <w:tab w:val="left" w:pos="900"/>
        </w:tabs>
        <w:spacing w:line="240" w:lineRule="auto"/>
        <w:ind w:left="900" w:hanging="540"/>
        <w:jc w:val="both"/>
        <w:rPr>
          <w:rFonts w:ascii="Calibri" w:hAnsi="Calibri" w:cs="Calibri"/>
          <w:b w:val="0"/>
          <w:sz w:val="22"/>
          <w:szCs w:val="22"/>
          <w:lang w:val="en-GB"/>
        </w:rPr>
      </w:pPr>
      <w:r>
        <w:rPr>
          <w:rFonts w:ascii="Calibri" w:hAnsi="Calibri" w:cs="Calibri"/>
          <w:b w:val="0"/>
          <w:sz w:val="20"/>
          <w:szCs w:val="20"/>
        </w:rPr>
        <w:t>Except in an emergency and before the</w:t>
      </w:r>
      <w:r w:rsidR="000F2DAA" w:rsidRPr="000F2DAA">
        <w:rPr>
          <w:rFonts w:ascii="Calibri" w:hAnsi="Calibri" w:cs="Calibri"/>
          <w:b w:val="0"/>
          <w:sz w:val="20"/>
          <w:szCs w:val="20"/>
        </w:rPr>
        <w:t xml:space="preserve"> first Warning </w:t>
      </w:r>
      <w:r>
        <w:rPr>
          <w:rFonts w:ascii="Calibri" w:hAnsi="Calibri" w:cs="Calibri"/>
          <w:b w:val="0"/>
          <w:sz w:val="20"/>
          <w:szCs w:val="20"/>
        </w:rPr>
        <w:t xml:space="preserve">Signal </w:t>
      </w:r>
      <w:r w:rsidR="000F2DAA" w:rsidRPr="000F2DAA">
        <w:rPr>
          <w:rFonts w:ascii="Calibri" w:hAnsi="Calibri" w:cs="Calibri"/>
          <w:b w:val="0"/>
          <w:sz w:val="20"/>
          <w:szCs w:val="20"/>
        </w:rPr>
        <w:t xml:space="preserve">on each race day until the end of the last race of the day, </w:t>
      </w:r>
      <w:r>
        <w:rPr>
          <w:rFonts w:ascii="Calibri" w:hAnsi="Calibri" w:cs="Calibri"/>
          <w:b w:val="0"/>
          <w:sz w:val="20"/>
          <w:szCs w:val="20"/>
        </w:rPr>
        <w:t xml:space="preserve">a boat that is racing shall not make voice or data transmissions and shall not receive voice or data communication that is not available to all boats. </w:t>
      </w:r>
    </w:p>
    <w:p w14:paraId="3BEFEF93" w14:textId="77777777" w:rsidR="008D0C40" w:rsidRPr="00A336AF" w:rsidRDefault="00DE527F" w:rsidP="00053235">
      <w:pPr>
        <w:numPr>
          <w:ilvl w:val="0"/>
          <w:numId w:val="1"/>
        </w:numPr>
        <w:tabs>
          <w:tab w:val="clear" w:pos="720"/>
        </w:tabs>
        <w:spacing w:after="240"/>
        <w:ind w:left="360" w:hanging="360"/>
        <w:contextualSpacing/>
        <w:rPr>
          <w:rFonts w:ascii="Calibri" w:hAnsi="Calibri" w:cs="Calibri"/>
          <w:sz w:val="22"/>
          <w:szCs w:val="22"/>
        </w:rPr>
      </w:pPr>
      <w:r w:rsidRPr="00A336AF">
        <w:rPr>
          <w:rFonts w:ascii="Calibri" w:hAnsi="Calibri" w:cs="Calibri"/>
          <w:b/>
          <w:sz w:val="22"/>
          <w:szCs w:val="22"/>
        </w:rPr>
        <w:t>AWARDS</w:t>
      </w:r>
    </w:p>
    <w:p w14:paraId="07CDF4AF" w14:textId="4F2E24B1" w:rsidR="00455F28" w:rsidRDefault="00DE527F" w:rsidP="008360BB">
      <w:pPr>
        <w:numPr>
          <w:ilvl w:val="1"/>
          <w:numId w:val="1"/>
        </w:numPr>
        <w:tabs>
          <w:tab w:val="clear" w:pos="720"/>
          <w:tab w:val="num" w:pos="900"/>
        </w:tabs>
        <w:spacing w:after="120"/>
        <w:ind w:left="907" w:hanging="547"/>
        <w:contextualSpacing/>
        <w:jc w:val="both"/>
        <w:rPr>
          <w:rFonts w:ascii="Calibri" w:hAnsi="Calibri" w:cs="Calibri"/>
          <w:sz w:val="20"/>
          <w:szCs w:val="20"/>
        </w:rPr>
      </w:pPr>
      <w:r w:rsidRPr="00A336AF">
        <w:rPr>
          <w:rFonts w:ascii="Calibri" w:hAnsi="Calibri" w:cs="Calibri"/>
          <w:sz w:val="20"/>
          <w:szCs w:val="20"/>
        </w:rPr>
        <w:t xml:space="preserve">Awards </w:t>
      </w:r>
      <w:r w:rsidR="000C3150">
        <w:rPr>
          <w:rFonts w:ascii="Calibri" w:hAnsi="Calibri" w:cs="Calibri"/>
          <w:sz w:val="20"/>
          <w:szCs w:val="20"/>
        </w:rPr>
        <w:t>wi</w:t>
      </w:r>
      <w:r w:rsidR="005E0CBA">
        <w:rPr>
          <w:rFonts w:ascii="Calibri" w:hAnsi="Calibri" w:cs="Calibri"/>
          <w:sz w:val="20"/>
          <w:szCs w:val="20"/>
        </w:rPr>
        <w:t>ll</w:t>
      </w:r>
      <w:r w:rsidR="007A0171" w:rsidRPr="00A336AF">
        <w:rPr>
          <w:rFonts w:ascii="Calibri" w:hAnsi="Calibri" w:cs="Calibri"/>
          <w:sz w:val="20"/>
          <w:szCs w:val="20"/>
        </w:rPr>
        <w:t xml:space="preserve"> be </w:t>
      </w:r>
      <w:r w:rsidRPr="00A336AF">
        <w:rPr>
          <w:rFonts w:ascii="Calibri" w:hAnsi="Calibri" w:cs="Calibri"/>
          <w:sz w:val="20"/>
          <w:szCs w:val="20"/>
        </w:rPr>
        <w:t xml:space="preserve">presented </w:t>
      </w:r>
      <w:r w:rsidR="007A0171" w:rsidRPr="00A336AF">
        <w:rPr>
          <w:rFonts w:ascii="Calibri" w:hAnsi="Calibri" w:cs="Calibri"/>
          <w:sz w:val="20"/>
          <w:szCs w:val="20"/>
        </w:rPr>
        <w:t xml:space="preserve">at the </w:t>
      </w:r>
      <w:r w:rsidRPr="00A336AF">
        <w:rPr>
          <w:rFonts w:ascii="Calibri" w:hAnsi="Calibri" w:cs="Calibri"/>
          <w:sz w:val="20"/>
          <w:szCs w:val="20"/>
        </w:rPr>
        <w:t xml:space="preserve">Awards </w:t>
      </w:r>
      <w:r w:rsidR="00C86F3D" w:rsidRPr="00A336AF">
        <w:rPr>
          <w:rFonts w:ascii="Calibri" w:hAnsi="Calibri" w:cs="Calibri"/>
          <w:sz w:val="20"/>
          <w:szCs w:val="20"/>
        </w:rPr>
        <w:t xml:space="preserve">Ceremony </w:t>
      </w:r>
      <w:r w:rsidRPr="00A336AF">
        <w:rPr>
          <w:rFonts w:ascii="Calibri" w:hAnsi="Calibri" w:cs="Calibri"/>
          <w:sz w:val="20"/>
          <w:szCs w:val="20"/>
        </w:rPr>
        <w:t xml:space="preserve">after the </w:t>
      </w:r>
      <w:r w:rsidR="007A0171" w:rsidRPr="00A336AF">
        <w:rPr>
          <w:rFonts w:ascii="Calibri" w:hAnsi="Calibri" w:cs="Calibri"/>
          <w:sz w:val="20"/>
          <w:szCs w:val="20"/>
        </w:rPr>
        <w:t>conclusion of racing on the last day</w:t>
      </w:r>
      <w:r w:rsidR="00E5221A" w:rsidRPr="00A336AF">
        <w:rPr>
          <w:rFonts w:ascii="Calibri" w:hAnsi="Calibri" w:cs="Calibri"/>
          <w:sz w:val="20"/>
          <w:szCs w:val="20"/>
        </w:rPr>
        <w:t xml:space="preserve"> </w:t>
      </w:r>
      <w:r w:rsidR="00E15E39">
        <w:rPr>
          <w:rFonts w:ascii="Calibri" w:hAnsi="Calibri" w:cs="Calibri"/>
          <w:sz w:val="20"/>
          <w:szCs w:val="20"/>
        </w:rPr>
        <w:t>of the</w:t>
      </w:r>
      <w:r w:rsidR="00E5221A" w:rsidRPr="00A336AF">
        <w:rPr>
          <w:rFonts w:ascii="Calibri" w:hAnsi="Calibri" w:cs="Calibri"/>
          <w:sz w:val="20"/>
          <w:szCs w:val="20"/>
        </w:rPr>
        <w:t xml:space="preserve"> event. </w:t>
      </w:r>
    </w:p>
    <w:p w14:paraId="40F0C4C5" w14:textId="0CC784E2" w:rsidR="008360BB" w:rsidRPr="000F2DAA" w:rsidRDefault="008360BB" w:rsidP="000F2DAA">
      <w:pPr>
        <w:numPr>
          <w:ilvl w:val="1"/>
          <w:numId w:val="1"/>
        </w:numPr>
        <w:tabs>
          <w:tab w:val="clear" w:pos="720"/>
          <w:tab w:val="num" w:pos="900"/>
        </w:tabs>
        <w:spacing w:after="120"/>
        <w:ind w:left="907" w:hanging="547"/>
        <w:jc w:val="both"/>
        <w:rPr>
          <w:rFonts w:ascii="Calibri" w:hAnsi="Calibri" w:cs="Calibri"/>
          <w:sz w:val="20"/>
          <w:szCs w:val="20"/>
        </w:rPr>
      </w:pPr>
      <w:commentRangeStart w:id="31"/>
      <w:r>
        <w:rPr>
          <w:rFonts w:ascii="Calibri" w:hAnsi="Calibri" w:cs="Calibri"/>
          <w:sz w:val="20"/>
          <w:szCs w:val="20"/>
        </w:rPr>
        <w:t xml:space="preserve">The winner of each class shall be declared the </w:t>
      </w:r>
      <w:r w:rsidR="00053235">
        <w:rPr>
          <w:rFonts w:ascii="Calibri" w:hAnsi="Calibri" w:cs="Calibri"/>
          <w:sz w:val="20"/>
          <w:szCs w:val="20"/>
        </w:rPr>
        <w:t>XXXX</w:t>
      </w:r>
      <w:r>
        <w:rPr>
          <w:rFonts w:ascii="Calibri" w:hAnsi="Calibri" w:cs="Calibri"/>
          <w:sz w:val="20"/>
          <w:szCs w:val="20"/>
        </w:rPr>
        <w:t xml:space="preserve"> Champion for that class.</w:t>
      </w:r>
      <w:commentRangeEnd w:id="31"/>
      <w:r w:rsidR="00B616AF">
        <w:rPr>
          <w:rStyle w:val="CommentReference"/>
        </w:rPr>
        <w:commentReference w:id="31"/>
      </w:r>
    </w:p>
    <w:p w14:paraId="0330A01D" w14:textId="77777777"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DISCLAIMER OF LIABILITY</w:t>
      </w:r>
    </w:p>
    <w:p w14:paraId="7B7B3766" w14:textId="40CAC970" w:rsidR="007D5922" w:rsidRPr="00A336AF" w:rsidRDefault="007A0171" w:rsidP="000C3150">
      <w:pPr>
        <w:spacing w:after="120"/>
        <w:ind w:left="907"/>
        <w:jc w:val="both"/>
        <w:rPr>
          <w:rFonts w:ascii="Calibri" w:hAnsi="Calibri" w:cs="Calibri"/>
          <w:sz w:val="20"/>
          <w:szCs w:val="20"/>
        </w:rPr>
      </w:pPr>
      <w:r w:rsidRPr="00A336AF">
        <w:rPr>
          <w:rFonts w:ascii="Calibri" w:hAnsi="Calibri" w:cs="Calibri"/>
          <w:sz w:val="20"/>
          <w:szCs w:val="20"/>
        </w:rPr>
        <w:t xml:space="preserve">Competitors participate in the regatta entirely at their own risk, See RRS 4, Decision to Race. </w:t>
      </w:r>
      <w:r w:rsidR="007C17CA" w:rsidRPr="00A336AF">
        <w:rPr>
          <w:rFonts w:ascii="Calibri" w:hAnsi="Calibri" w:cs="Calibri"/>
          <w:sz w:val="20"/>
          <w:szCs w:val="20"/>
        </w:rPr>
        <w:t xml:space="preserve">It is the personal responsibility of each competitor to determine their level of safety. </w:t>
      </w:r>
      <w:r w:rsidRPr="00A336AF">
        <w:rPr>
          <w:rFonts w:ascii="Calibri" w:hAnsi="Calibri" w:cs="Calibri"/>
          <w:sz w:val="20"/>
          <w:szCs w:val="20"/>
        </w:rPr>
        <w:t xml:space="preserve">The organizing authority </w:t>
      </w:r>
      <w:r w:rsidR="005E0CBA">
        <w:rPr>
          <w:rFonts w:ascii="Calibri" w:hAnsi="Calibri" w:cs="Calibri"/>
          <w:sz w:val="20"/>
          <w:szCs w:val="20"/>
        </w:rPr>
        <w:t>shall</w:t>
      </w:r>
      <w:r w:rsidRPr="00A336AF">
        <w:rPr>
          <w:rFonts w:ascii="Calibri" w:hAnsi="Calibri" w:cs="Calibri"/>
          <w:sz w:val="20"/>
          <w:szCs w:val="20"/>
        </w:rPr>
        <w:t xml:space="preserve"> not accept any liability for </w:t>
      </w:r>
      <w:r w:rsidR="00C05CF7">
        <w:rPr>
          <w:rFonts w:ascii="Calibri" w:hAnsi="Calibri" w:cs="Calibri"/>
          <w:sz w:val="20"/>
          <w:szCs w:val="20"/>
        </w:rPr>
        <w:t>material</w:t>
      </w:r>
      <w:r w:rsidR="007C17CA" w:rsidRPr="00A336AF">
        <w:rPr>
          <w:rFonts w:ascii="Calibri" w:hAnsi="Calibri" w:cs="Calibri"/>
          <w:sz w:val="20"/>
          <w:szCs w:val="20"/>
        </w:rPr>
        <w:t xml:space="preserve"> </w:t>
      </w:r>
      <w:r w:rsidRPr="00A336AF">
        <w:rPr>
          <w:rFonts w:ascii="Calibri" w:hAnsi="Calibri" w:cs="Calibri"/>
          <w:sz w:val="20"/>
          <w:szCs w:val="20"/>
        </w:rPr>
        <w:t>damage</w:t>
      </w:r>
      <w:r w:rsidR="00C05CF7">
        <w:rPr>
          <w:rFonts w:ascii="Calibri" w:hAnsi="Calibri" w:cs="Calibri"/>
          <w:sz w:val="20"/>
          <w:szCs w:val="20"/>
        </w:rPr>
        <w:t xml:space="preserve"> or</w:t>
      </w:r>
      <w:r w:rsidRPr="00A336AF">
        <w:rPr>
          <w:rFonts w:ascii="Calibri" w:hAnsi="Calibri" w:cs="Calibri"/>
          <w:sz w:val="20"/>
          <w:szCs w:val="20"/>
        </w:rPr>
        <w:t xml:space="preserve"> personal in</w:t>
      </w:r>
      <w:r w:rsidR="008854AA" w:rsidRPr="00A336AF">
        <w:rPr>
          <w:rFonts w:ascii="Calibri" w:hAnsi="Calibri" w:cs="Calibri"/>
          <w:sz w:val="20"/>
          <w:szCs w:val="20"/>
        </w:rPr>
        <w:t>j</w:t>
      </w:r>
      <w:r w:rsidR="0013762E" w:rsidRPr="00A336AF">
        <w:rPr>
          <w:rFonts w:ascii="Calibri" w:hAnsi="Calibri" w:cs="Calibri"/>
          <w:sz w:val="20"/>
          <w:szCs w:val="20"/>
        </w:rPr>
        <w:t>ury</w:t>
      </w:r>
      <w:r w:rsidRPr="00A336AF">
        <w:rPr>
          <w:rFonts w:ascii="Calibri" w:hAnsi="Calibri" w:cs="Calibri"/>
          <w:sz w:val="20"/>
          <w:szCs w:val="20"/>
        </w:rPr>
        <w:t xml:space="preserve"> or death sustained in conjunction with, prior to, during, or after the regatta. </w:t>
      </w:r>
    </w:p>
    <w:p w14:paraId="41092D1B" w14:textId="77777777" w:rsidR="007A0171" w:rsidRPr="00A336AF" w:rsidRDefault="007A0171" w:rsidP="00053235">
      <w:pPr>
        <w:pStyle w:val="Heading1"/>
        <w:tabs>
          <w:tab w:val="clear" w:pos="720"/>
        </w:tabs>
        <w:ind w:left="360" w:hanging="360"/>
        <w:rPr>
          <w:rFonts w:ascii="Calibri" w:hAnsi="Calibri" w:cs="Calibri"/>
          <w:sz w:val="22"/>
          <w:szCs w:val="22"/>
        </w:rPr>
      </w:pPr>
      <w:r w:rsidRPr="00A336AF">
        <w:rPr>
          <w:rFonts w:ascii="Calibri" w:hAnsi="Calibri" w:cs="Calibri"/>
          <w:sz w:val="22"/>
          <w:szCs w:val="22"/>
        </w:rPr>
        <w:t>INSURANCE</w:t>
      </w:r>
    </w:p>
    <w:p w14:paraId="5D3566A5" w14:textId="34EF1955" w:rsidR="00EA39BE" w:rsidRPr="008360BB" w:rsidRDefault="00BA299C" w:rsidP="000C3150">
      <w:pPr>
        <w:spacing w:after="120"/>
        <w:ind w:left="907"/>
        <w:jc w:val="both"/>
        <w:rPr>
          <w:rFonts w:ascii="Calibri" w:hAnsi="Calibri" w:cs="Calibri"/>
          <w:sz w:val="20"/>
          <w:szCs w:val="20"/>
        </w:rPr>
      </w:pPr>
      <w:r w:rsidRPr="00A336AF">
        <w:rPr>
          <w:rFonts w:ascii="Calibri" w:hAnsi="Calibri" w:cs="Calibri"/>
          <w:sz w:val="20"/>
          <w:szCs w:val="20"/>
        </w:rPr>
        <w:t>Each participating boat shall be insured with valid third-party liability insurance with a minimum cover</w:t>
      </w:r>
      <w:r w:rsidR="001602D4" w:rsidRPr="00A336AF">
        <w:rPr>
          <w:rFonts w:ascii="Calibri" w:hAnsi="Calibri" w:cs="Calibri"/>
          <w:sz w:val="20"/>
          <w:szCs w:val="20"/>
        </w:rPr>
        <w:t>age</w:t>
      </w:r>
      <w:r w:rsidRPr="00A336AF">
        <w:rPr>
          <w:rFonts w:ascii="Calibri" w:hAnsi="Calibri" w:cs="Calibri"/>
          <w:sz w:val="20"/>
          <w:szCs w:val="20"/>
        </w:rPr>
        <w:t xml:space="preserve"> of $100,000 (USD) per event or the equivalent</w:t>
      </w:r>
      <w:r w:rsidR="007A0171" w:rsidRPr="00A336AF">
        <w:rPr>
          <w:rFonts w:ascii="Calibri" w:hAnsi="Calibri" w:cs="Calibri"/>
          <w:sz w:val="20"/>
          <w:szCs w:val="20"/>
        </w:rPr>
        <w:t>.</w:t>
      </w:r>
    </w:p>
    <w:p w14:paraId="64AFB88F" w14:textId="77777777" w:rsidR="007A0171" w:rsidRPr="00A336AF" w:rsidRDefault="007A0171" w:rsidP="00053235">
      <w:pPr>
        <w:numPr>
          <w:ilvl w:val="0"/>
          <w:numId w:val="1"/>
        </w:numPr>
        <w:tabs>
          <w:tab w:val="clear" w:pos="720"/>
        </w:tabs>
        <w:spacing w:after="240"/>
        <w:ind w:left="360" w:hanging="360"/>
        <w:contextualSpacing/>
        <w:rPr>
          <w:rFonts w:ascii="Calibri" w:hAnsi="Calibri" w:cs="Calibri"/>
          <w:b/>
          <w:sz w:val="22"/>
          <w:szCs w:val="22"/>
        </w:rPr>
      </w:pPr>
      <w:r w:rsidRPr="00A336AF">
        <w:rPr>
          <w:rFonts w:ascii="Calibri" w:hAnsi="Calibri" w:cs="Calibri"/>
          <w:b/>
          <w:sz w:val="22"/>
          <w:szCs w:val="22"/>
        </w:rPr>
        <w:t>SPECIAL NOTES</w:t>
      </w:r>
    </w:p>
    <w:p w14:paraId="44482003" w14:textId="761D6701" w:rsidR="007A0171" w:rsidRPr="00A336AF" w:rsidRDefault="007A0171"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Any boat receiving ‘hands on’ assistance from rescue/mark </w:t>
      </w:r>
      <w:r w:rsidR="000C0F7F">
        <w:rPr>
          <w:rFonts w:ascii="Calibri" w:hAnsi="Calibri" w:cs="Calibri"/>
          <w:sz w:val="20"/>
          <w:szCs w:val="20"/>
        </w:rPr>
        <w:t>vessels</w:t>
      </w:r>
      <w:r w:rsidRPr="00A336AF">
        <w:rPr>
          <w:rFonts w:ascii="Calibri" w:hAnsi="Calibri" w:cs="Calibri"/>
          <w:sz w:val="20"/>
          <w:szCs w:val="20"/>
        </w:rPr>
        <w:t xml:space="preserve"> </w:t>
      </w:r>
      <w:r w:rsidR="005E0CBA">
        <w:rPr>
          <w:rFonts w:ascii="Calibri" w:hAnsi="Calibri" w:cs="Calibri"/>
          <w:sz w:val="20"/>
          <w:szCs w:val="20"/>
        </w:rPr>
        <w:t>shall</w:t>
      </w:r>
      <w:r w:rsidRPr="00A336AF">
        <w:rPr>
          <w:rFonts w:ascii="Calibri" w:hAnsi="Calibri" w:cs="Calibri"/>
          <w:sz w:val="20"/>
          <w:szCs w:val="20"/>
        </w:rPr>
        <w:t xml:space="preserve"> be scored Did Not Finish. </w:t>
      </w:r>
      <w:r w:rsidR="001E22CA" w:rsidRPr="00A336AF">
        <w:rPr>
          <w:rFonts w:ascii="Calibri" w:hAnsi="Calibri" w:cs="Calibri"/>
          <w:sz w:val="20"/>
          <w:szCs w:val="20"/>
        </w:rPr>
        <w:t xml:space="preserve"> </w:t>
      </w:r>
      <w:r w:rsidR="00A6792D" w:rsidRPr="00A336AF">
        <w:rPr>
          <w:rFonts w:ascii="Calibri" w:hAnsi="Calibri" w:cs="Calibri"/>
          <w:i/>
          <w:sz w:val="20"/>
          <w:szCs w:val="20"/>
        </w:rPr>
        <w:t xml:space="preserve">This changes </w:t>
      </w:r>
      <w:r w:rsidR="00731B9D" w:rsidRPr="00A336AF">
        <w:rPr>
          <w:rFonts w:ascii="Calibri" w:hAnsi="Calibri" w:cs="Calibri"/>
          <w:i/>
          <w:sz w:val="20"/>
          <w:szCs w:val="20"/>
        </w:rPr>
        <w:t xml:space="preserve">RRS </w:t>
      </w:r>
      <w:r w:rsidR="00A6792D" w:rsidRPr="00A336AF">
        <w:rPr>
          <w:rFonts w:ascii="Calibri" w:hAnsi="Calibri" w:cs="Calibri"/>
          <w:i/>
          <w:sz w:val="20"/>
          <w:szCs w:val="20"/>
        </w:rPr>
        <w:t>rule A5</w:t>
      </w:r>
      <w:r w:rsidR="00A6792D" w:rsidRPr="00A336AF">
        <w:rPr>
          <w:rFonts w:ascii="Calibri" w:hAnsi="Calibri" w:cs="Calibri"/>
          <w:sz w:val="20"/>
          <w:szCs w:val="20"/>
        </w:rPr>
        <w:t xml:space="preserve">. </w:t>
      </w:r>
      <w:r w:rsidRPr="00A336AF">
        <w:rPr>
          <w:rFonts w:ascii="Calibri" w:hAnsi="Calibri" w:cs="Calibri"/>
          <w:sz w:val="20"/>
          <w:szCs w:val="20"/>
        </w:rPr>
        <w:t xml:space="preserve">The </w:t>
      </w:r>
      <w:r w:rsidR="00CA7973" w:rsidRPr="00A336AF">
        <w:rPr>
          <w:rFonts w:ascii="Calibri" w:hAnsi="Calibri" w:cs="Calibri"/>
          <w:sz w:val="20"/>
          <w:szCs w:val="20"/>
        </w:rPr>
        <w:t>RC</w:t>
      </w:r>
      <w:r w:rsidRPr="00A336AF">
        <w:rPr>
          <w:rFonts w:ascii="Calibri" w:hAnsi="Calibri" w:cs="Calibri"/>
          <w:sz w:val="20"/>
          <w:szCs w:val="20"/>
        </w:rPr>
        <w:t xml:space="preserve"> may decide when a boat or crew needs assistance.</w:t>
      </w:r>
    </w:p>
    <w:p w14:paraId="1E00F9AB" w14:textId="77777777" w:rsidR="007A0171" w:rsidRPr="00A336AF" w:rsidRDefault="007A0171" w:rsidP="00815B25">
      <w:pPr>
        <w:numPr>
          <w:ilvl w:val="1"/>
          <w:numId w:val="1"/>
        </w:numPr>
        <w:tabs>
          <w:tab w:val="clear" w:pos="720"/>
          <w:tab w:val="num" w:pos="900"/>
        </w:tabs>
        <w:spacing w:after="240"/>
        <w:ind w:left="900" w:hanging="540"/>
        <w:contextualSpacing/>
        <w:jc w:val="both"/>
        <w:rPr>
          <w:rFonts w:ascii="Calibri" w:hAnsi="Calibri" w:cs="Calibri"/>
          <w:sz w:val="20"/>
          <w:szCs w:val="20"/>
        </w:rPr>
      </w:pPr>
      <w:r w:rsidRPr="00A336AF">
        <w:rPr>
          <w:rFonts w:ascii="Calibri" w:hAnsi="Calibri" w:cs="Calibri"/>
          <w:sz w:val="20"/>
          <w:szCs w:val="20"/>
        </w:rPr>
        <w:t xml:space="preserve">The </w:t>
      </w:r>
      <w:r w:rsidR="00CA7973" w:rsidRPr="00A336AF">
        <w:rPr>
          <w:rFonts w:ascii="Calibri" w:hAnsi="Calibri" w:cs="Calibri"/>
          <w:sz w:val="20"/>
          <w:szCs w:val="20"/>
        </w:rPr>
        <w:t>RC</w:t>
      </w:r>
      <w:r w:rsidRPr="00A336AF">
        <w:rPr>
          <w:rFonts w:ascii="Calibri" w:hAnsi="Calibri" w:cs="Calibri"/>
          <w:sz w:val="20"/>
          <w:szCs w:val="20"/>
        </w:rPr>
        <w:t xml:space="preserve"> may request redress for competitors who exhibit extraordinary sportsmanship.</w:t>
      </w:r>
    </w:p>
    <w:p w14:paraId="5DE2836F" w14:textId="7A2A60B0" w:rsidR="001A0449" w:rsidRPr="000A7C9F" w:rsidRDefault="005B136B" w:rsidP="000C0F7F">
      <w:pPr>
        <w:jc w:val="center"/>
        <w:rPr>
          <w:rFonts w:ascii="Calibri" w:hAnsi="Calibri" w:cs="Calibri"/>
          <w:b/>
        </w:rPr>
      </w:pPr>
      <w:r>
        <w:rPr>
          <w:rFonts w:ascii="Calibri" w:hAnsi="Calibri" w:cs="Calibri"/>
          <w:b/>
          <w:sz w:val="36"/>
          <w:szCs w:val="36"/>
          <w:lang w:val="en-GB"/>
        </w:rPr>
        <w:br w:type="page"/>
      </w:r>
      <w:r w:rsidR="00B00046" w:rsidRPr="00A00C6A">
        <w:rPr>
          <w:rFonts w:ascii="Calibri" w:hAnsi="Calibri" w:cs="Calibri"/>
          <w:b/>
          <w:sz w:val="36"/>
          <w:szCs w:val="36"/>
          <w:lang w:val="en-GB"/>
        </w:rPr>
        <w:lastRenderedPageBreak/>
        <w:t>SAFETY NOTES TO ALL SAILORS</w:t>
      </w:r>
    </w:p>
    <w:p w14:paraId="417FC5D1" w14:textId="77777777" w:rsidR="00E15E39" w:rsidRPr="000C0F7F" w:rsidRDefault="00E15E39" w:rsidP="00E15E39">
      <w:pPr>
        <w:spacing w:after="240"/>
        <w:contextualSpacing/>
        <w:jc w:val="center"/>
        <w:rPr>
          <w:rFonts w:asciiTheme="minorHAnsi" w:hAnsiTheme="minorHAnsi" w:cstheme="minorHAnsi"/>
          <w:b/>
          <w:sz w:val="20"/>
          <w:szCs w:val="20"/>
        </w:rPr>
      </w:pPr>
      <w:commentRangeStart w:id="32"/>
      <w:r w:rsidRPr="000C0F7F">
        <w:rPr>
          <w:rFonts w:asciiTheme="minorHAnsi" w:hAnsiTheme="minorHAnsi" w:cstheme="minorHAnsi"/>
          <w:b/>
          <w:sz w:val="20"/>
          <w:szCs w:val="20"/>
        </w:rPr>
        <w:t>WHILE THE EVENT SITE IS CLEAR OF ELECTRICAL POWER LINES, WHEN OFF-SITE – AVOID!!!</w:t>
      </w:r>
      <w:commentRangeEnd w:id="32"/>
      <w:r w:rsidR="00043935" w:rsidRPr="000C0F7F">
        <w:rPr>
          <w:rStyle w:val="CommentReference"/>
          <w:rFonts w:asciiTheme="minorHAnsi" w:hAnsiTheme="minorHAnsi" w:cstheme="minorHAnsi"/>
          <w:sz w:val="20"/>
          <w:szCs w:val="20"/>
        </w:rPr>
        <w:commentReference w:id="32"/>
      </w:r>
    </w:p>
    <w:p w14:paraId="7F1FAD92" w14:textId="77777777" w:rsidR="00580692" w:rsidRPr="000C0F7F" w:rsidRDefault="00E15E39" w:rsidP="00580692">
      <w:pPr>
        <w:spacing w:after="240"/>
        <w:contextualSpacing/>
        <w:jc w:val="both"/>
        <w:rPr>
          <w:rFonts w:asciiTheme="minorHAnsi" w:hAnsiTheme="minorHAnsi" w:cstheme="minorHAnsi"/>
          <w:b/>
          <w:sz w:val="20"/>
          <w:szCs w:val="20"/>
        </w:rPr>
      </w:pPr>
      <w:r w:rsidRPr="000C0F7F">
        <w:rPr>
          <w:rFonts w:asciiTheme="minorHAnsi" w:hAnsiTheme="minorHAnsi" w:cstheme="minorHAnsi"/>
          <w:sz w:val="20"/>
          <w:szCs w:val="20"/>
        </w:rPr>
        <w:t xml:space="preserve">Whenever off-site whether raising or lowering a mast, while sailing, or moving your boat over land ALWAYS check for and avoid low overhead electrical power lines. If you see a power line, </w:t>
      </w:r>
      <w:r w:rsidRPr="000C0F7F">
        <w:rPr>
          <w:rFonts w:asciiTheme="minorHAnsi" w:hAnsiTheme="minorHAnsi" w:cstheme="minorHAnsi"/>
          <w:b/>
          <w:sz w:val="20"/>
          <w:szCs w:val="20"/>
        </w:rPr>
        <w:t>AVOID IT! A MAST COMING IN CONTACT OR EVEN NEAR AN ELECTRICAL POWER LINE CAN CAUSE SERIOUS INJURY OR DEATH TO PEOPLE ON OR TOUCHING THE BOAT!</w:t>
      </w:r>
    </w:p>
    <w:p w14:paraId="12323FD8" w14:textId="708C2F25" w:rsidR="009816E1" w:rsidRDefault="008348A0" w:rsidP="009816E1">
      <w:pPr>
        <w:spacing w:after="240"/>
        <w:ind w:left="2430"/>
        <w:contextualSpacing/>
        <w:jc w:val="both"/>
        <w:rPr>
          <w:rFonts w:ascii="Calibri" w:hAnsi="Calibri" w:cs="Calibri"/>
          <w:b/>
          <w:sz w:val="28"/>
          <w:szCs w:val="28"/>
          <w:u w:val="single"/>
          <w:lang w:val="en-GB"/>
        </w:rPr>
      </w:pPr>
      <w:r>
        <w:rPr>
          <w:rFonts w:ascii="Calibri" w:hAnsi="Calibri" w:cs="Calibri"/>
          <w:b/>
          <w:sz w:val="28"/>
          <w:szCs w:val="28"/>
          <w:u w:val="single"/>
          <w:lang w:val="en-GB"/>
        </w:rPr>
        <w:t xml:space="preserve">    </w:t>
      </w:r>
      <w:r w:rsidR="000C3150">
        <w:rPr>
          <w:rFonts w:ascii="Calibri" w:hAnsi="Calibri" w:cs="Calibri"/>
          <w:b/>
          <w:sz w:val="28"/>
          <w:szCs w:val="28"/>
          <w:u w:val="single"/>
          <w:lang w:val="en-GB"/>
        </w:rPr>
        <w:t>Addendum</w:t>
      </w:r>
      <w:commentRangeStart w:id="33"/>
      <w:r w:rsidR="009816E1" w:rsidRPr="00A336AF">
        <w:rPr>
          <w:rFonts w:ascii="Calibri" w:hAnsi="Calibri" w:cs="Calibri"/>
          <w:b/>
          <w:sz w:val="28"/>
          <w:szCs w:val="28"/>
          <w:u w:val="single"/>
          <w:lang w:val="en-GB"/>
        </w:rPr>
        <w:t xml:space="preserve"> A – Illustrating the Course</w:t>
      </w:r>
    </w:p>
    <w:p w14:paraId="2CC7E9DB" w14:textId="4A781C7E" w:rsidR="009816E1" w:rsidRDefault="009816E1" w:rsidP="009816E1">
      <w:pPr>
        <w:spacing w:after="240"/>
        <w:ind w:left="1350"/>
        <w:contextualSpacing/>
        <w:jc w:val="both"/>
        <w:rPr>
          <w:rFonts w:ascii="Calibri" w:hAnsi="Calibri" w:cs="Calibri"/>
          <w:b/>
          <w:sz w:val="22"/>
          <w:szCs w:val="22"/>
          <w:u w:val="single"/>
          <w:lang w:val="en-GB"/>
        </w:rPr>
      </w:pPr>
      <w:r>
        <w:rPr>
          <w:rFonts w:ascii="Calibri" w:hAnsi="Calibri" w:cs="Calibri"/>
          <w:b/>
          <w:sz w:val="22"/>
          <w:szCs w:val="22"/>
          <w:lang w:val="en-GB"/>
        </w:rPr>
        <w:tab/>
      </w:r>
      <w:r>
        <w:rPr>
          <w:rFonts w:ascii="Calibri" w:hAnsi="Calibri" w:cs="Calibri"/>
          <w:b/>
          <w:sz w:val="22"/>
          <w:szCs w:val="22"/>
          <w:lang w:val="en-GB"/>
        </w:rPr>
        <w:tab/>
      </w:r>
      <w:r w:rsidRPr="00A336AF">
        <w:rPr>
          <w:rFonts w:ascii="Calibri" w:hAnsi="Calibri" w:cs="Calibri"/>
          <w:b/>
          <w:sz w:val="22"/>
          <w:szCs w:val="22"/>
          <w:u w:val="single"/>
          <w:lang w:val="en-GB"/>
        </w:rPr>
        <w:t>No.</w:t>
      </w:r>
      <w:r w:rsidRPr="00A336AF">
        <w:rPr>
          <w:rFonts w:ascii="Calibri" w:hAnsi="Calibri" w:cs="Calibri"/>
          <w:b/>
          <w:sz w:val="22"/>
          <w:szCs w:val="22"/>
          <w:u w:val="single"/>
          <w:lang w:val="en-GB"/>
        </w:rPr>
        <w:tab/>
      </w:r>
      <w:r w:rsidRPr="00A336AF">
        <w:rPr>
          <w:rFonts w:ascii="Calibri" w:hAnsi="Calibri" w:cs="Calibri"/>
          <w:b/>
          <w:sz w:val="22"/>
          <w:szCs w:val="22"/>
          <w:u w:val="single"/>
          <w:lang w:val="en-GB"/>
        </w:rPr>
        <w:tab/>
      </w:r>
      <w:r>
        <w:rPr>
          <w:rFonts w:ascii="Calibri" w:hAnsi="Calibri" w:cs="Calibri"/>
          <w:b/>
          <w:sz w:val="22"/>
          <w:szCs w:val="22"/>
          <w:u w:val="single"/>
          <w:lang w:val="en-GB"/>
        </w:rPr>
        <w:t xml:space="preserve">    </w:t>
      </w:r>
      <w:r w:rsidRPr="00A336AF">
        <w:rPr>
          <w:rFonts w:ascii="Calibri" w:hAnsi="Calibri" w:cs="Calibri"/>
          <w:b/>
          <w:sz w:val="22"/>
          <w:szCs w:val="22"/>
          <w:u w:val="single"/>
          <w:lang w:val="en-GB"/>
        </w:rPr>
        <w:t>Course</w:t>
      </w:r>
      <w:r w:rsidRPr="00A336AF">
        <w:rPr>
          <w:rFonts w:ascii="Calibri" w:hAnsi="Calibri" w:cs="Calibri"/>
          <w:b/>
          <w:sz w:val="22"/>
          <w:szCs w:val="22"/>
          <w:u w:val="single"/>
          <w:lang w:val="en-GB"/>
        </w:rPr>
        <w:tab/>
      </w:r>
      <w:r w:rsidRPr="00A336AF">
        <w:rPr>
          <w:rFonts w:ascii="Calibri" w:hAnsi="Calibri" w:cs="Calibri"/>
          <w:b/>
          <w:sz w:val="22"/>
          <w:szCs w:val="22"/>
          <w:u w:val="single"/>
          <w:lang w:val="en-GB"/>
        </w:rPr>
        <w:tab/>
      </w:r>
      <w:r w:rsidRPr="00A336AF">
        <w:rPr>
          <w:rFonts w:ascii="Calibri" w:hAnsi="Calibri" w:cs="Calibri"/>
          <w:b/>
          <w:sz w:val="22"/>
          <w:szCs w:val="22"/>
          <w:u w:val="single"/>
          <w:lang w:val="en-GB"/>
        </w:rPr>
        <w:tab/>
      </w:r>
      <w:r>
        <w:rPr>
          <w:rFonts w:ascii="Calibri" w:hAnsi="Calibri" w:cs="Calibri"/>
          <w:b/>
          <w:sz w:val="22"/>
          <w:szCs w:val="22"/>
          <w:u w:val="single"/>
          <w:lang w:val="en-GB"/>
        </w:rPr>
        <w:t xml:space="preserve">        </w:t>
      </w:r>
      <w:r w:rsidR="008348A0">
        <w:rPr>
          <w:rFonts w:ascii="Calibri" w:hAnsi="Calibri" w:cs="Calibri"/>
          <w:b/>
          <w:sz w:val="22"/>
          <w:szCs w:val="22"/>
          <w:u w:val="single"/>
          <w:lang w:val="en-GB"/>
        </w:rPr>
        <w:tab/>
      </w:r>
      <w:r w:rsidR="008348A0">
        <w:rPr>
          <w:rFonts w:ascii="Calibri" w:hAnsi="Calibri" w:cs="Calibri"/>
          <w:b/>
          <w:sz w:val="22"/>
          <w:szCs w:val="22"/>
          <w:u w:val="single"/>
          <w:lang w:val="en-GB"/>
        </w:rPr>
        <w:tab/>
      </w:r>
      <w:r>
        <w:rPr>
          <w:rFonts w:ascii="Calibri" w:hAnsi="Calibri" w:cs="Calibri"/>
          <w:b/>
          <w:sz w:val="22"/>
          <w:szCs w:val="22"/>
          <w:u w:val="single"/>
          <w:lang w:val="en-GB"/>
        </w:rPr>
        <w:t xml:space="preserve"> Finish                     </w:t>
      </w:r>
    </w:p>
    <w:p w14:paraId="0C634CBB" w14:textId="0EDC15A3" w:rsidR="009816E1" w:rsidRDefault="009816E1" w:rsidP="009816E1">
      <w:pPr>
        <w:spacing w:after="240"/>
        <w:ind w:left="1530" w:firstLine="720"/>
        <w:contextualSpacing/>
        <w:jc w:val="both"/>
        <w:rPr>
          <w:rFonts w:ascii="Calibri" w:hAnsi="Calibri" w:cs="Calibri"/>
          <w:b/>
          <w:sz w:val="22"/>
          <w:szCs w:val="22"/>
          <w:lang w:val="en-GB"/>
        </w:rPr>
      </w:pPr>
      <w:r w:rsidRPr="00A336AF">
        <w:rPr>
          <w:rFonts w:ascii="Calibri" w:hAnsi="Calibri" w:cs="Calibri"/>
          <w:b/>
          <w:sz w:val="22"/>
          <w:szCs w:val="22"/>
          <w:lang w:val="en-GB"/>
        </w:rPr>
        <w:t>1</w:t>
      </w:r>
      <w:r w:rsidRPr="00A336AF">
        <w:rPr>
          <w:rFonts w:ascii="Calibri" w:hAnsi="Calibri" w:cs="Calibri"/>
          <w:b/>
          <w:sz w:val="22"/>
          <w:szCs w:val="22"/>
          <w:lang w:val="en-GB"/>
        </w:rPr>
        <w:tab/>
      </w:r>
      <w:r w:rsidRPr="00A336AF">
        <w:rPr>
          <w:rFonts w:ascii="Calibri" w:hAnsi="Calibri" w:cs="Calibri"/>
          <w:b/>
          <w:sz w:val="22"/>
          <w:szCs w:val="22"/>
          <w:lang w:val="en-GB"/>
        </w:rPr>
        <w:tab/>
      </w:r>
      <w:r>
        <w:rPr>
          <w:rFonts w:ascii="Calibri" w:hAnsi="Calibri" w:cs="Calibri"/>
          <w:b/>
          <w:sz w:val="22"/>
          <w:szCs w:val="22"/>
          <w:lang w:val="en-GB"/>
        </w:rPr>
        <w:t xml:space="preserve"> </w:t>
      </w:r>
      <w:proofErr w:type="gramStart"/>
      <w:r>
        <w:rPr>
          <w:rFonts w:ascii="Calibri" w:hAnsi="Calibri" w:cs="Calibri"/>
          <w:b/>
          <w:sz w:val="22"/>
          <w:szCs w:val="22"/>
          <w:lang w:val="en-GB"/>
        </w:rPr>
        <w:t xml:space="preserve">   </w:t>
      </w:r>
      <w:r w:rsidRPr="00A336AF">
        <w:rPr>
          <w:rFonts w:ascii="Calibri" w:hAnsi="Calibri" w:cs="Calibri"/>
          <w:b/>
          <w:sz w:val="22"/>
          <w:szCs w:val="22"/>
          <w:lang w:val="en-GB"/>
        </w:rPr>
        <w:t>(</w:t>
      </w:r>
      <w:proofErr w:type="gramEnd"/>
      <w:r w:rsidRPr="00A336AF">
        <w:rPr>
          <w:rFonts w:ascii="Calibri" w:hAnsi="Calibri" w:cs="Calibri"/>
          <w:b/>
          <w:sz w:val="22"/>
          <w:szCs w:val="22"/>
          <w:lang w:val="en-GB"/>
        </w:rPr>
        <w:t>S) A</w:t>
      </w:r>
      <w:r w:rsidR="00366008">
        <w:rPr>
          <w:rFonts w:ascii="Calibri" w:hAnsi="Calibri" w:cs="Calibri"/>
          <w:b/>
          <w:sz w:val="22"/>
          <w:szCs w:val="22"/>
          <w:lang w:val="en-GB"/>
        </w:rPr>
        <w:t xml:space="preserve"> </w:t>
      </w:r>
      <w:r w:rsidRPr="00A336AF">
        <w:rPr>
          <w:rFonts w:ascii="Calibri" w:hAnsi="Calibri" w:cs="Calibri"/>
          <w:b/>
          <w:sz w:val="22"/>
          <w:szCs w:val="22"/>
          <w:lang w:val="en-GB"/>
        </w:rPr>
        <w:t xml:space="preserve"> C</w:t>
      </w:r>
      <w:r w:rsidR="00366008">
        <w:rPr>
          <w:rFonts w:ascii="Calibri" w:hAnsi="Calibri" w:cs="Calibri"/>
          <w:b/>
          <w:sz w:val="22"/>
          <w:szCs w:val="22"/>
          <w:lang w:val="en-GB"/>
        </w:rPr>
        <w:t>/GATE  A</w:t>
      </w:r>
      <w:r w:rsidR="00366008">
        <w:rPr>
          <w:rFonts w:ascii="Calibri" w:hAnsi="Calibri" w:cs="Calibri"/>
          <w:b/>
          <w:sz w:val="22"/>
          <w:szCs w:val="22"/>
          <w:lang w:val="en-GB"/>
        </w:rPr>
        <w:tab/>
      </w:r>
      <w:r w:rsidR="00366008">
        <w:rPr>
          <w:rFonts w:ascii="Calibri" w:hAnsi="Calibri" w:cs="Calibri"/>
          <w:b/>
          <w:sz w:val="22"/>
          <w:szCs w:val="22"/>
          <w:lang w:val="en-GB"/>
        </w:rPr>
        <w:tab/>
      </w:r>
      <w:r w:rsidR="008348A0">
        <w:rPr>
          <w:rFonts w:ascii="Calibri" w:hAnsi="Calibri" w:cs="Calibri"/>
          <w:b/>
          <w:sz w:val="22"/>
          <w:szCs w:val="22"/>
          <w:lang w:val="en-GB"/>
        </w:rPr>
        <w:tab/>
      </w:r>
      <w:r w:rsidRPr="00A336AF">
        <w:rPr>
          <w:rFonts w:ascii="Calibri" w:hAnsi="Calibri" w:cs="Calibri"/>
          <w:b/>
          <w:sz w:val="22"/>
          <w:szCs w:val="22"/>
          <w:lang w:val="en-GB"/>
        </w:rPr>
        <w:t>(F) Dow</w:t>
      </w:r>
      <w:r>
        <w:rPr>
          <w:rFonts w:ascii="Calibri" w:hAnsi="Calibri" w:cs="Calibri"/>
          <w:b/>
          <w:sz w:val="22"/>
          <w:szCs w:val="22"/>
          <w:lang w:val="en-GB"/>
        </w:rPr>
        <w:t>nwind</w:t>
      </w:r>
      <w:r>
        <w:rPr>
          <w:rFonts w:ascii="Calibri" w:hAnsi="Calibri" w:cs="Calibri"/>
          <w:b/>
          <w:sz w:val="22"/>
          <w:szCs w:val="22"/>
          <w:lang w:val="en-GB"/>
        </w:rPr>
        <w:tab/>
      </w:r>
    </w:p>
    <w:p w14:paraId="7819F225" w14:textId="61633C67" w:rsidR="008348A0" w:rsidRDefault="009816E1" w:rsidP="009816E1">
      <w:pPr>
        <w:spacing w:after="240"/>
        <w:ind w:left="1530" w:firstLine="720"/>
        <w:contextualSpacing/>
        <w:jc w:val="both"/>
        <w:rPr>
          <w:rFonts w:ascii="Calibri" w:hAnsi="Calibri" w:cs="Calibri"/>
          <w:b/>
          <w:sz w:val="22"/>
          <w:szCs w:val="22"/>
          <w:lang w:val="en-GB"/>
        </w:rPr>
      </w:pPr>
      <w:r w:rsidRPr="00A336AF">
        <w:rPr>
          <w:rFonts w:ascii="Calibri" w:hAnsi="Calibri" w:cs="Calibri"/>
          <w:b/>
          <w:sz w:val="22"/>
          <w:szCs w:val="22"/>
          <w:lang w:val="en-GB"/>
        </w:rPr>
        <w:t>2</w:t>
      </w:r>
      <w:r w:rsidRPr="00A336AF">
        <w:rPr>
          <w:rFonts w:ascii="Calibri" w:hAnsi="Calibri" w:cs="Calibri"/>
          <w:b/>
          <w:sz w:val="22"/>
          <w:szCs w:val="22"/>
          <w:lang w:val="en-GB"/>
        </w:rPr>
        <w:tab/>
      </w:r>
      <w:r w:rsidRPr="00A336AF">
        <w:rPr>
          <w:rFonts w:ascii="Calibri" w:hAnsi="Calibri" w:cs="Calibri"/>
          <w:b/>
          <w:sz w:val="22"/>
          <w:szCs w:val="22"/>
          <w:lang w:val="en-GB"/>
        </w:rPr>
        <w:tab/>
      </w:r>
      <w:r>
        <w:rPr>
          <w:rFonts w:ascii="Calibri" w:hAnsi="Calibri" w:cs="Calibri"/>
          <w:b/>
          <w:sz w:val="22"/>
          <w:szCs w:val="22"/>
          <w:lang w:val="en-GB"/>
        </w:rPr>
        <w:t xml:space="preserve"> </w:t>
      </w:r>
      <w:proofErr w:type="gramStart"/>
      <w:r>
        <w:rPr>
          <w:rFonts w:ascii="Calibri" w:hAnsi="Calibri" w:cs="Calibri"/>
          <w:b/>
          <w:sz w:val="22"/>
          <w:szCs w:val="22"/>
          <w:lang w:val="en-GB"/>
        </w:rPr>
        <w:t xml:space="preserve">   (</w:t>
      </w:r>
      <w:proofErr w:type="gramEnd"/>
      <w:r>
        <w:rPr>
          <w:rFonts w:ascii="Calibri" w:hAnsi="Calibri" w:cs="Calibri"/>
          <w:b/>
          <w:sz w:val="22"/>
          <w:szCs w:val="22"/>
          <w:lang w:val="en-GB"/>
        </w:rPr>
        <w:t xml:space="preserve">S) A </w:t>
      </w:r>
      <w:r w:rsidR="00366008">
        <w:rPr>
          <w:rFonts w:ascii="Calibri" w:hAnsi="Calibri" w:cs="Calibri"/>
          <w:b/>
          <w:sz w:val="22"/>
          <w:szCs w:val="22"/>
          <w:lang w:val="en-GB"/>
        </w:rPr>
        <w:t xml:space="preserve"> </w:t>
      </w:r>
      <w:r>
        <w:rPr>
          <w:rFonts w:ascii="Calibri" w:hAnsi="Calibri" w:cs="Calibri"/>
          <w:b/>
          <w:sz w:val="22"/>
          <w:szCs w:val="22"/>
          <w:lang w:val="en-GB"/>
        </w:rPr>
        <w:t>C</w:t>
      </w:r>
      <w:r w:rsidR="00366008">
        <w:rPr>
          <w:rFonts w:ascii="Calibri" w:hAnsi="Calibri" w:cs="Calibri"/>
          <w:b/>
          <w:sz w:val="22"/>
          <w:szCs w:val="22"/>
          <w:lang w:val="en-GB"/>
        </w:rPr>
        <w:t xml:space="preserve">/GATE </w:t>
      </w:r>
      <w:r>
        <w:rPr>
          <w:rFonts w:ascii="Calibri" w:hAnsi="Calibri" w:cs="Calibri"/>
          <w:b/>
          <w:sz w:val="22"/>
          <w:szCs w:val="22"/>
          <w:lang w:val="en-GB"/>
        </w:rPr>
        <w:t xml:space="preserve"> A </w:t>
      </w:r>
      <w:r w:rsidR="00366008">
        <w:rPr>
          <w:rFonts w:ascii="Calibri" w:hAnsi="Calibri" w:cs="Calibri"/>
          <w:b/>
          <w:sz w:val="22"/>
          <w:szCs w:val="22"/>
          <w:lang w:val="en-GB"/>
        </w:rPr>
        <w:t xml:space="preserve"> </w:t>
      </w:r>
      <w:r>
        <w:rPr>
          <w:rFonts w:ascii="Calibri" w:hAnsi="Calibri" w:cs="Calibri"/>
          <w:b/>
          <w:sz w:val="22"/>
          <w:szCs w:val="22"/>
          <w:lang w:val="en-GB"/>
        </w:rPr>
        <w:t xml:space="preserve">C </w:t>
      </w:r>
      <w:r w:rsidR="00366008">
        <w:rPr>
          <w:rFonts w:ascii="Calibri" w:hAnsi="Calibri" w:cs="Calibri"/>
          <w:b/>
          <w:sz w:val="22"/>
          <w:szCs w:val="22"/>
          <w:lang w:val="en-GB"/>
        </w:rPr>
        <w:t xml:space="preserve"> A</w:t>
      </w:r>
      <w:r w:rsidR="00366008">
        <w:rPr>
          <w:rFonts w:ascii="Calibri" w:hAnsi="Calibri" w:cs="Calibri"/>
          <w:b/>
          <w:sz w:val="22"/>
          <w:szCs w:val="22"/>
          <w:lang w:val="en-GB"/>
        </w:rPr>
        <w:tab/>
      </w:r>
      <w:r w:rsidR="00366008">
        <w:rPr>
          <w:rFonts w:ascii="Calibri" w:hAnsi="Calibri" w:cs="Calibri"/>
          <w:b/>
          <w:sz w:val="22"/>
          <w:szCs w:val="22"/>
          <w:lang w:val="en-GB"/>
        </w:rPr>
        <w:tab/>
      </w:r>
      <w:r w:rsidR="008348A0">
        <w:rPr>
          <w:rFonts w:ascii="Calibri" w:hAnsi="Calibri" w:cs="Calibri"/>
          <w:b/>
          <w:sz w:val="22"/>
          <w:szCs w:val="22"/>
          <w:lang w:val="en-GB"/>
        </w:rPr>
        <w:tab/>
      </w:r>
      <w:r>
        <w:rPr>
          <w:rFonts w:ascii="Calibri" w:hAnsi="Calibri" w:cs="Calibri"/>
          <w:b/>
          <w:sz w:val="22"/>
          <w:szCs w:val="22"/>
          <w:lang w:val="en-GB"/>
        </w:rPr>
        <w:t>(F) Downwind</w:t>
      </w:r>
    </w:p>
    <w:p w14:paraId="458F3315" w14:textId="161806CF" w:rsidR="008348A0" w:rsidRDefault="008348A0" w:rsidP="009816E1">
      <w:pPr>
        <w:spacing w:after="240"/>
        <w:ind w:left="1530" w:firstLine="720"/>
        <w:contextualSpacing/>
        <w:jc w:val="both"/>
        <w:rPr>
          <w:rFonts w:ascii="Calibri" w:hAnsi="Calibri" w:cs="Calibri"/>
          <w:b/>
          <w:sz w:val="22"/>
          <w:szCs w:val="22"/>
          <w:lang w:val="en-GB"/>
        </w:rPr>
      </w:pPr>
      <w:r>
        <w:rPr>
          <w:rFonts w:ascii="Calibri" w:hAnsi="Calibri" w:cs="Calibri"/>
          <w:b/>
          <w:sz w:val="22"/>
          <w:szCs w:val="22"/>
          <w:lang w:val="en-GB"/>
        </w:rPr>
        <w:t>3</w:t>
      </w:r>
      <w:r>
        <w:rPr>
          <w:rFonts w:ascii="Calibri" w:hAnsi="Calibri" w:cs="Calibri"/>
          <w:b/>
          <w:sz w:val="22"/>
          <w:szCs w:val="22"/>
          <w:lang w:val="en-GB"/>
        </w:rPr>
        <w:tab/>
      </w:r>
      <w:r>
        <w:rPr>
          <w:rFonts w:ascii="Calibri" w:hAnsi="Calibri" w:cs="Calibri"/>
          <w:b/>
          <w:sz w:val="22"/>
          <w:szCs w:val="22"/>
          <w:lang w:val="en-GB"/>
        </w:rPr>
        <w:tab/>
        <w:t xml:space="preserve"> </w:t>
      </w:r>
      <w:proofErr w:type="gramStart"/>
      <w:r>
        <w:rPr>
          <w:rFonts w:ascii="Calibri" w:hAnsi="Calibri" w:cs="Calibri"/>
          <w:b/>
          <w:sz w:val="22"/>
          <w:szCs w:val="22"/>
          <w:lang w:val="en-GB"/>
        </w:rPr>
        <w:t xml:space="preserve">   (</w:t>
      </w:r>
      <w:proofErr w:type="gramEnd"/>
      <w:r>
        <w:rPr>
          <w:rFonts w:ascii="Calibri" w:hAnsi="Calibri" w:cs="Calibri"/>
          <w:b/>
          <w:sz w:val="22"/>
          <w:szCs w:val="22"/>
          <w:lang w:val="en-GB"/>
        </w:rPr>
        <w:t xml:space="preserve">S) A  </w:t>
      </w:r>
      <w:bookmarkStart w:id="34" w:name="_Hlk497295732"/>
      <w:r>
        <w:rPr>
          <w:rFonts w:ascii="Calibri" w:hAnsi="Calibri" w:cs="Calibri"/>
          <w:b/>
          <w:sz w:val="22"/>
          <w:szCs w:val="22"/>
          <w:lang w:val="en-GB"/>
        </w:rPr>
        <w:t xml:space="preserve">C/GATE  </w:t>
      </w:r>
      <w:bookmarkEnd w:id="34"/>
      <w:r>
        <w:rPr>
          <w:rFonts w:ascii="Calibri" w:hAnsi="Calibri" w:cs="Calibri"/>
          <w:b/>
          <w:sz w:val="22"/>
          <w:szCs w:val="22"/>
          <w:lang w:val="en-GB"/>
        </w:rPr>
        <w:t>A  B  C/GATE</w:t>
      </w:r>
      <w:r>
        <w:rPr>
          <w:rFonts w:ascii="Calibri" w:hAnsi="Calibri" w:cs="Calibri"/>
          <w:b/>
          <w:sz w:val="22"/>
          <w:szCs w:val="22"/>
          <w:lang w:val="en-GB"/>
        </w:rPr>
        <w:tab/>
      </w:r>
      <w:r>
        <w:rPr>
          <w:rFonts w:ascii="Calibri" w:hAnsi="Calibri" w:cs="Calibri"/>
          <w:b/>
          <w:sz w:val="22"/>
          <w:szCs w:val="22"/>
          <w:lang w:val="en-GB"/>
        </w:rPr>
        <w:tab/>
        <w:t>(F) Upwind</w:t>
      </w:r>
    </w:p>
    <w:p w14:paraId="58835110" w14:textId="5547F8AB" w:rsidR="009816E1" w:rsidRDefault="008348A0" w:rsidP="009816E1">
      <w:pPr>
        <w:spacing w:after="240"/>
        <w:ind w:left="1530" w:firstLine="720"/>
        <w:contextualSpacing/>
        <w:jc w:val="both"/>
        <w:rPr>
          <w:rFonts w:ascii="Calibri" w:hAnsi="Calibri" w:cs="Calibri"/>
          <w:b/>
          <w:sz w:val="22"/>
          <w:szCs w:val="22"/>
          <w:lang w:val="en-GB"/>
        </w:rPr>
      </w:pPr>
      <w:r>
        <w:rPr>
          <w:rFonts w:ascii="Calibri" w:hAnsi="Calibri" w:cs="Calibri"/>
          <w:b/>
          <w:sz w:val="22"/>
          <w:szCs w:val="22"/>
          <w:lang w:val="en-GB"/>
        </w:rPr>
        <w:t>4</w:t>
      </w:r>
      <w:r>
        <w:rPr>
          <w:rFonts w:ascii="Calibri" w:hAnsi="Calibri" w:cs="Calibri"/>
          <w:b/>
          <w:sz w:val="22"/>
          <w:szCs w:val="22"/>
          <w:lang w:val="en-GB"/>
        </w:rPr>
        <w:tab/>
      </w:r>
      <w:r>
        <w:rPr>
          <w:rFonts w:ascii="Calibri" w:hAnsi="Calibri" w:cs="Calibri"/>
          <w:b/>
          <w:sz w:val="22"/>
          <w:szCs w:val="22"/>
          <w:lang w:val="en-GB"/>
        </w:rPr>
        <w:tab/>
        <w:t xml:space="preserve"> </w:t>
      </w:r>
      <w:proofErr w:type="gramStart"/>
      <w:r>
        <w:rPr>
          <w:rFonts w:ascii="Calibri" w:hAnsi="Calibri" w:cs="Calibri"/>
          <w:b/>
          <w:sz w:val="22"/>
          <w:szCs w:val="22"/>
          <w:lang w:val="en-GB"/>
        </w:rPr>
        <w:t xml:space="preserve">   (</w:t>
      </w:r>
      <w:proofErr w:type="gramEnd"/>
      <w:r>
        <w:rPr>
          <w:rFonts w:ascii="Calibri" w:hAnsi="Calibri" w:cs="Calibri"/>
          <w:b/>
          <w:sz w:val="22"/>
          <w:szCs w:val="22"/>
          <w:lang w:val="en-GB"/>
        </w:rPr>
        <w:t>S) A  C/GATE  A  B  C/GATE  A</w:t>
      </w:r>
      <w:r>
        <w:rPr>
          <w:rFonts w:ascii="Calibri" w:hAnsi="Calibri" w:cs="Calibri"/>
          <w:b/>
          <w:sz w:val="22"/>
          <w:szCs w:val="22"/>
          <w:lang w:val="en-GB"/>
        </w:rPr>
        <w:tab/>
        <w:t>(F) Downwind</w:t>
      </w:r>
      <w:r w:rsidR="009816E1">
        <w:rPr>
          <w:rFonts w:ascii="Calibri" w:hAnsi="Calibri" w:cs="Calibri"/>
          <w:b/>
          <w:sz w:val="22"/>
          <w:szCs w:val="22"/>
          <w:lang w:val="en-GB"/>
        </w:rPr>
        <w:tab/>
      </w:r>
    </w:p>
    <w:p w14:paraId="40C9B651" w14:textId="4AB50CAC" w:rsidR="009816E1" w:rsidRDefault="009816E1" w:rsidP="009816E1">
      <w:pPr>
        <w:spacing w:after="240"/>
        <w:ind w:left="1530" w:firstLine="720"/>
        <w:contextualSpacing/>
        <w:jc w:val="both"/>
        <w:rPr>
          <w:rFonts w:ascii="Calibri" w:hAnsi="Calibri" w:cs="Calibri"/>
          <w:b/>
          <w:sz w:val="22"/>
          <w:szCs w:val="22"/>
          <w:lang w:val="en-GB"/>
        </w:rPr>
      </w:pPr>
      <w:r w:rsidRPr="00A336AF">
        <w:rPr>
          <w:rFonts w:ascii="Calibri" w:hAnsi="Calibri" w:cs="Calibri"/>
          <w:b/>
          <w:sz w:val="22"/>
          <w:szCs w:val="22"/>
          <w:lang w:val="en-GB"/>
        </w:rPr>
        <w:t>5</w:t>
      </w:r>
      <w:r w:rsidRPr="00A336AF">
        <w:rPr>
          <w:rFonts w:ascii="Calibri" w:hAnsi="Calibri" w:cs="Calibri"/>
          <w:b/>
          <w:sz w:val="22"/>
          <w:szCs w:val="22"/>
          <w:lang w:val="en-GB"/>
        </w:rPr>
        <w:tab/>
      </w:r>
      <w:r w:rsidRPr="00A336AF">
        <w:rPr>
          <w:rFonts w:ascii="Calibri" w:hAnsi="Calibri" w:cs="Calibri"/>
          <w:b/>
          <w:sz w:val="22"/>
          <w:szCs w:val="22"/>
          <w:lang w:val="en-GB"/>
        </w:rPr>
        <w:tab/>
      </w:r>
      <w:r>
        <w:rPr>
          <w:rFonts w:ascii="Calibri" w:hAnsi="Calibri" w:cs="Calibri"/>
          <w:b/>
          <w:sz w:val="22"/>
          <w:szCs w:val="22"/>
          <w:lang w:val="en-GB"/>
        </w:rPr>
        <w:t xml:space="preserve"> </w:t>
      </w:r>
      <w:proofErr w:type="gramStart"/>
      <w:r>
        <w:rPr>
          <w:rFonts w:ascii="Calibri" w:hAnsi="Calibri" w:cs="Calibri"/>
          <w:b/>
          <w:sz w:val="22"/>
          <w:szCs w:val="22"/>
          <w:lang w:val="en-GB"/>
        </w:rPr>
        <w:t xml:space="preserve">   </w:t>
      </w:r>
      <w:r w:rsidRPr="00A336AF">
        <w:rPr>
          <w:rFonts w:ascii="Calibri" w:hAnsi="Calibri" w:cs="Calibri"/>
          <w:b/>
          <w:sz w:val="22"/>
          <w:szCs w:val="22"/>
          <w:lang w:val="en-GB"/>
        </w:rPr>
        <w:t>(</w:t>
      </w:r>
      <w:proofErr w:type="gramEnd"/>
      <w:r w:rsidRPr="00A336AF">
        <w:rPr>
          <w:rFonts w:ascii="Calibri" w:hAnsi="Calibri" w:cs="Calibri"/>
          <w:b/>
          <w:sz w:val="22"/>
          <w:szCs w:val="22"/>
          <w:lang w:val="en-GB"/>
        </w:rPr>
        <w:t xml:space="preserve">S) A </w:t>
      </w:r>
      <w:r w:rsidR="00366008">
        <w:rPr>
          <w:rFonts w:ascii="Calibri" w:hAnsi="Calibri" w:cs="Calibri"/>
          <w:b/>
          <w:sz w:val="22"/>
          <w:szCs w:val="22"/>
          <w:lang w:val="en-GB"/>
        </w:rPr>
        <w:t xml:space="preserve"> </w:t>
      </w:r>
      <w:r w:rsidRPr="00A336AF">
        <w:rPr>
          <w:rFonts w:ascii="Calibri" w:hAnsi="Calibri" w:cs="Calibri"/>
          <w:b/>
          <w:sz w:val="22"/>
          <w:szCs w:val="22"/>
          <w:lang w:val="en-GB"/>
        </w:rPr>
        <w:t>C</w:t>
      </w:r>
      <w:r w:rsidR="00366008">
        <w:rPr>
          <w:rFonts w:ascii="Calibri" w:hAnsi="Calibri" w:cs="Calibri"/>
          <w:b/>
          <w:sz w:val="22"/>
          <w:szCs w:val="22"/>
          <w:lang w:val="en-GB"/>
        </w:rPr>
        <w:t>/GATE</w:t>
      </w:r>
      <w:r w:rsidRPr="00A336AF">
        <w:rPr>
          <w:rFonts w:ascii="Calibri" w:hAnsi="Calibri" w:cs="Calibri"/>
          <w:b/>
          <w:sz w:val="22"/>
          <w:szCs w:val="22"/>
          <w:lang w:val="en-GB"/>
        </w:rPr>
        <w:tab/>
      </w:r>
      <w:r w:rsidRPr="00A336AF">
        <w:rPr>
          <w:rFonts w:ascii="Calibri" w:hAnsi="Calibri" w:cs="Calibri"/>
          <w:b/>
          <w:sz w:val="22"/>
          <w:szCs w:val="22"/>
          <w:lang w:val="en-GB"/>
        </w:rPr>
        <w:tab/>
      </w:r>
      <w:r w:rsidRPr="00A336AF">
        <w:rPr>
          <w:rFonts w:ascii="Calibri" w:hAnsi="Calibri" w:cs="Calibri"/>
          <w:b/>
          <w:sz w:val="22"/>
          <w:szCs w:val="22"/>
          <w:lang w:val="en-GB"/>
        </w:rPr>
        <w:tab/>
      </w:r>
      <w:r w:rsidR="008348A0">
        <w:rPr>
          <w:rFonts w:ascii="Calibri" w:hAnsi="Calibri" w:cs="Calibri"/>
          <w:b/>
          <w:sz w:val="22"/>
          <w:szCs w:val="22"/>
          <w:lang w:val="en-GB"/>
        </w:rPr>
        <w:tab/>
      </w:r>
      <w:r>
        <w:rPr>
          <w:rFonts w:ascii="Calibri" w:hAnsi="Calibri" w:cs="Calibri"/>
          <w:b/>
          <w:sz w:val="22"/>
          <w:szCs w:val="22"/>
          <w:lang w:val="en-GB"/>
        </w:rPr>
        <w:t>(F) Upwind</w:t>
      </w:r>
      <w:r>
        <w:rPr>
          <w:rFonts w:ascii="Calibri" w:hAnsi="Calibri" w:cs="Calibri"/>
          <w:b/>
          <w:sz w:val="22"/>
          <w:szCs w:val="22"/>
          <w:lang w:val="en-GB"/>
        </w:rPr>
        <w:tab/>
      </w:r>
    </w:p>
    <w:p w14:paraId="67A80A09" w14:textId="520326E6" w:rsidR="008348A0" w:rsidRDefault="009816E1" w:rsidP="009816E1">
      <w:pPr>
        <w:spacing w:after="240"/>
        <w:ind w:left="1530" w:firstLine="720"/>
        <w:contextualSpacing/>
        <w:jc w:val="both"/>
        <w:rPr>
          <w:rFonts w:ascii="Calibri" w:hAnsi="Calibri" w:cs="Calibri"/>
          <w:b/>
          <w:sz w:val="22"/>
          <w:szCs w:val="22"/>
          <w:lang w:val="en-GB"/>
        </w:rPr>
      </w:pPr>
      <w:r w:rsidRPr="00A336AF">
        <w:rPr>
          <w:rFonts w:ascii="Calibri" w:hAnsi="Calibri" w:cs="Calibri"/>
          <w:b/>
          <w:sz w:val="22"/>
          <w:szCs w:val="22"/>
          <w:lang w:val="en-GB"/>
        </w:rPr>
        <w:t>6</w:t>
      </w:r>
      <w:r w:rsidRPr="00A336AF">
        <w:rPr>
          <w:rFonts w:ascii="Calibri" w:hAnsi="Calibri" w:cs="Calibri"/>
          <w:b/>
          <w:sz w:val="22"/>
          <w:szCs w:val="22"/>
          <w:lang w:val="en-GB"/>
        </w:rPr>
        <w:tab/>
      </w:r>
      <w:r w:rsidRPr="00A336AF">
        <w:rPr>
          <w:rFonts w:ascii="Calibri" w:hAnsi="Calibri" w:cs="Calibri"/>
          <w:b/>
          <w:sz w:val="22"/>
          <w:szCs w:val="22"/>
          <w:lang w:val="en-GB"/>
        </w:rPr>
        <w:tab/>
      </w:r>
      <w:r>
        <w:rPr>
          <w:rFonts w:ascii="Calibri" w:hAnsi="Calibri" w:cs="Calibri"/>
          <w:b/>
          <w:sz w:val="22"/>
          <w:szCs w:val="22"/>
          <w:lang w:val="en-GB"/>
        </w:rPr>
        <w:t xml:space="preserve"> </w:t>
      </w:r>
      <w:proofErr w:type="gramStart"/>
      <w:r>
        <w:rPr>
          <w:rFonts w:ascii="Calibri" w:hAnsi="Calibri" w:cs="Calibri"/>
          <w:b/>
          <w:sz w:val="22"/>
          <w:szCs w:val="22"/>
          <w:lang w:val="en-GB"/>
        </w:rPr>
        <w:t xml:space="preserve">   (</w:t>
      </w:r>
      <w:proofErr w:type="gramEnd"/>
      <w:r>
        <w:rPr>
          <w:rFonts w:ascii="Calibri" w:hAnsi="Calibri" w:cs="Calibri"/>
          <w:b/>
          <w:sz w:val="22"/>
          <w:szCs w:val="22"/>
          <w:lang w:val="en-GB"/>
        </w:rPr>
        <w:t xml:space="preserve">S) A </w:t>
      </w:r>
      <w:r w:rsidR="00366008">
        <w:rPr>
          <w:rFonts w:ascii="Calibri" w:hAnsi="Calibri" w:cs="Calibri"/>
          <w:b/>
          <w:sz w:val="22"/>
          <w:szCs w:val="22"/>
          <w:lang w:val="en-GB"/>
        </w:rPr>
        <w:t xml:space="preserve"> </w:t>
      </w:r>
      <w:r>
        <w:rPr>
          <w:rFonts w:ascii="Calibri" w:hAnsi="Calibri" w:cs="Calibri"/>
          <w:b/>
          <w:sz w:val="22"/>
          <w:szCs w:val="22"/>
          <w:lang w:val="en-GB"/>
        </w:rPr>
        <w:t>C</w:t>
      </w:r>
      <w:r w:rsidR="00366008">
        <w:rPr>
          <w:rFonts w:ascii="Calibri" w:hAnsi="Calibri" w:cs="Calibri"/>
          <w:b/>
          <w:sz w:val="22"/>
          <w:szCs w:val="22"/>
          <w:lang w:val="en-GB"/>
        </w:rPr>
        <w:t xml:space="preserve">/GATE </w:t>
      </w:r>
      <w:r>
        <w:rPr>
          <w:rFonts w:ascii="Calibri" w:hAnsi="Calibri" w:cs="Calibri"/>
          <w:b/>
          <w:sz w:val="22"/>
          <w:szCs w:val="22"/>
          <w:lang w:val="en-GB"/>
        </w:rPr>
        <w:t xml:space="preserve"> A </w:t>
      </w:r>
      <w:r w:rsidR="00366008">
        <w:rPr>
          <w:rFonts w:ascii="Calibri" w:hAnsi="Calibri" w:cs="Calibri"/>
          <w:b/>
          <w:sz w:val="22"/>
          <w:szCs w:val="22"/>
          <w:lang w:val="en-GB"/>
        </w:rPr>
        <w:t xml:space="preserve"> </w:t>
      </w:r>
      <w:r w:rsidR="008348A0">
        <w:rPr>
          <w:rFonts w:ascii="Calibri" w:hAnsi="Calibri" w:cs="Calibri"/>
          <w:b/>
          <w:sz w:val="22"/>
          <w:szCs w:val="22"/>
          <w:lang w:val="en-GB"/>
        </w:rPr>
        <w:t>C/GATE</w:t>
      </w:r>
      <w:r w:rsidR="00366008">
        <w:rPr>
          <w:rFonts w:ascii="Calibri" w:hAnsi="Calibri" w:cs="Calibri"/>
          <w:b/>
          <w:sz w:val="22"/>
          <w:szCs w:val="22"/>
          <w:lang w:val="en-GB"/>
        </w:rPr>
        <w:tab/>
      </w:r>
      <w:r w:rsidR="008348A0">
        <w:rPr>
          <w:rFonts w:ascii="Calibri" w:hAnsi="Calibri" w:cs="Calibri"/>
          <w:b/>
          <w:sz w:val="22"/>
          <w:szCs w:val="22"/>
          <w:lang w:val="en-GB"/>
        </w:rPr>
        <w:tab/>
      </w:r>
      <w:r>
        <w:rPr>
          <w:rFonts w:ascii="Calibri" w:hAnsi="Calibri" w:cs="Calibri"/>
          <w:b/>
          <w:sz w:val="22"/>
          <w:szCs w:val="22"/>
          <w:lang w:val="en-GB"/>
        </w:rPr>
        <w:t>(F) Upwind</w:t>
      </w:r>
    </w:p>
    <w:p w14:paraId="7D2A2A70" w14:textId="182B2D88" w:rsidR="008348A0" w:rsidRDefault="008348A0" w:rsidP="009816E1">
      <w:pPr>
        <w:spacing w:after="240"/>
        <w:ind w:left="1530" w:firstLine="720"/>
        <w:contextualSpacing/>
        <w:jc w:val="both"/>
        <w:rPr>
          <w:rFonts w:ascii="Calibri" w:hAnsi="Calibri" w:cs="Calibri"/>
          <w:b/>
          <w:sz w:val="22"/>
          <w:szCs w:val="22"/>
          <w:lang w:val="en-GB"/>
        </w:rPr>
      </w:pPr>
      <w:r>
        <w:rPr>
          <w:rFonts w:ascii="Calibri" w:hAnsi="Calibri" w:cs="Calibri"/>
          <w:b/>
          <w:sz w:val="22"/>
          <w:szCs w:val="22"/>
          <w:lang w:val="en-GB"/>
        </w:rPr>
        <w:t>7</w:t>
      </w:r>
      <w:r>
        <w:rPr>
          <w:rFonts w:ascii="Calibri" w:hAnsi="Calibri" w:cs="Calibri"/>
          <w:b/>
          <w:sz w:val="22"/>
          <w:szCs w:val="22"/>
          <w:lang w:val="en-GB"/>
        </w:rPr>
        <w:tab/>
      </w:r>
      <w:r>
        <w:rPr>
          <w:rFonts w:ascii="Calibri" w:hAnsi="Calibri" w:cs="Calibri"/>
          <w:b/>
          <w:sz w:val="22"/>
          <w:szCs w:val="22"/>
          <w:lang w:val="en-GB"/>
        </w:rPr>
        <w:tab/>
        <w:t xml:space="preserve"> </w:t>
      </w:r>
      <w:proofErr w:type="gramStart"/>
      <w:r>
        <w:rPr>
          <w:rFonts w:ascii="Calibri" w:hAnsi="Calibri" w:cs="Calibri"/>
          <w:b/>
          <w:sz w:val="22"/>
          <w:szCs w:val="22"/>
          <w:lang w:val="en-GB"/>
        </w:rPr>
        <w:t xml:space="preserve">   (</w:t>
      </w:r>
      <w:proofErr w:type="gramEnd"/>
      <w:r>
        <w:rPr>
          <w:rFonts w:ascii="Calibri" w:hAnsi="Calibri" w:cs="Calibri"/>
          <w:b/>
          <w:sz w:val="22"/>
          <w:szCs w:val="22"/>
          <w:lang w:val="en-GB"/>
        </w:rPr>
        <w:t>S) A  C/GATE  A  B  C  A  C/GATE</w:t>
      </w:r>
      <w:r>
        <w:rPr>
          <w:rFonts w:ascii="Calibri" w:hAnsi="Calibri" w:cs="Calibri"/>
          <w:b/>
          <w:sz w:val="22"/>
          <w:szCs w:val="22"/>
          <w:lang w:val="en-GB"/>
        </w:rPr>
        <w:tab/>
        <w:t>(F) Upwind</w:t>
      </w:r>
      <w:commentRangeEnd w:id="33"/>
      <w:r>
        <w:rPr>
          <w:rStyle w:val="CommentReference"/>
        </w:rPr>
        <w:commentReference w:id="33"/>
      </w:r>
    </w:p>
    <w:p w14:paraId="1F7455F7" w14:textId="77777777" w:rsidR="008348A0" w:rsidRDefault="008348A0" w:rsidP="008348A0">
      <w:pPr>
        <w:spacing w:after="240"/>
        <w:contextualSpacing/>
        <w:jc w:val="both"/>
        <w:rPr>
          <w:rFonts w:ascii="Calibri" w:hAnsi="Calibri" w:cs="Calibri"/>
          <w:b/>
          <w:sz w:val="22"/>
          <w:szCs w:val="22"/>
          <w:lang w:val="en-GB"/>
        </w:rPr>
      </w:pPr>
    </w:p>
    <w:p w14:paraId="156423A9" w14:textId="44F5A97F" w:rsidR="009816E1" w:rsidRPr="000C0F7F" w:rsidRDefault="008348A0" w:rsidP="000C0F7F">
      <w:pPr>
        <w:spacing w:after="240"/>
        <w:ind w:left="720" w:firstLine="720"/>
        <w:contextualSpacing/>
        <w:jc w:val="both"/>
        <w:rPr>
          <w:rFonts w:asciiTheme="minorHAnsi" w:hAnsiTheme="minorHAnsi" w:cstheme="minorHAnsi"/>
          <w:b/>
          <w:sz w:val="20"/>
          <w:szCs w:val="20"/>
          <w:lang w:val="en-GB"/>
        </w:rPr>
      </w:pPr>
      <w:r w:rsidRPr="000C0F7F">
        <w:rPr>
          <w:rFonts w:asciiTheme="minorHAnsi" w:hAnsiTheme="minorHAnsi" w:cstheme="minorHAnsi"/>
          <w:b/>
          <w:sz w:val="20"/>
          <w:szCs w:val="20"/>
          <w:lang w:val="en-GB"/>
        </w:rPr>
        <w:t>S = Start, A = Weather Mark, B = Reaching Mark, C = Leeward Mark, GATE = GATE, F = Finish</w:t>
      </w:r>
    </w:p>
    <w:p w14:paraId="3DB8C2E4" w14:textId="77777777" w:rsidR="009816E1" w:rsidRPr="000C0F7F" w:rsidRDefault="009816E1" w:rsidP="009816E1">
      <w:pPr>
        <w:spacing w:after="240"/>
        <w:ind w:left="720" w:firstLine="720"/>
        <w:contextualSpacing/>
        <w:jc w:val="both"/>
        <w:rPr>
          <w:rFonts w:asciiTheme="minorHAnsi" w:hAnsiTheme="minorHAnsi" w:cstheme="minorHAnsi"/>
          <w:b/>
          <w:sz w:val="20"/>
          <w:szCs w:val="20"/>
          <w:lang w:val="en-GB"/>
        </w:rPr>
      </w:pPr>
    </w:p>
    <w:p w14:paraId="23199A6D" w14:textId="6BE9E10A" w:rsidR="00366008" w:rsidRPr="000C0F7F" w:rsidRDefault="009816E1" w:rsidP="000C0F7F">
      <w:pPr>
        <w:spacing w:after="240"/>
        <w:ind w:left="1440"/>
        <w:contextualSpacing/>
        <w:jc w:val="both"/>
        <w:rPr>
          <w:rFonts w:asciiTheme="minorHAnsi" w:hAnsiTheme="minorHAnsi" w:cstheme="minorHAnsi"/>
          <w:snapToGrid w:val="0"/>
          <w:sz w:val="20"/>
          <w:szCs w:val="20"/>
          <w:lang w:val="en-GB"/>
        </w:rPr>
      </w:pPr>
      <w:r w:rsidRPr="000C0F7F">
        <w:rPr>
          <w:rFonts w:asciiTheme="minorHAnsi" w:hAnsiTheme="minorHAnsi" w:cstheme="minorHAnsi"/>
          <w:b/>
          <w:snapToGrid w:val="0"/>
          <w:sz w:val="20"/>
          <w:szCs w:val="20"/>
          <w:lang w:val="en-GB"/>
        </w:rPr>
        <w:t>NOTE:</w:t>
      </w:r>
      <w:r w:rsidRPr="000C0F7F">
        <w:rPr>
          <w:rFonts w:asciiTheme="minorHAnsi" w:hAnsiTheme="minorHAnsi" w:cstheme="minorHAnsi"/>
          <w:snapToGrid w:val="0"/>
          <w:sz w:val="20"/>
          <w:szCs w:val="20"/>
          <w:lang w:val="en-GB"/>
        </w:rPr>
        <w:t xml:space="preserve"> </w:t>
      </w:r>
      <w:proofErr w:type="spellStart"/>
      <w:r w:rsidRPr="000C0F7F">
        <w:rPr>
          <w:rFonts w:asciiTheme="minorHAnsi" w:hAnsiTheme="minorHAnsi" w:cstheme="minorHAnsi"/>
          <w:snapToGrid w:val="0"/>
          <w:sz w:val="20"/>
          <w:szCs w:val="20"/>
          <w:lang w:val="en-GB"/>
        </w:rPr>
        <w:t>Colors</w:t>
      </w:r>
      <w:proofErr w:type="spellEnd"/>
      <w:r w:rsidRPr="000C0F7F">
        <w:rPr>
          <w:rFonts w:asciiTheme="minorHAnsi" w:hAnsiTheme="minorHAnsi" w:cstheme="minorHAnsi"/>
          <w:snapToGrid w:val="0"/>
          <w:sz w:val="20"/>
          <w:szCs w:val="20"/>
          <w:lang w:val="en-GB"/>
        </w:rPr>
        <w:t xml:space="preserve"> and/or shape of marks used in illustrations may not accurately represent the actual </w:t>
      </w:r>
      <w:proofErr w:type="spellStart"/>
      <w:r w:rsidRPr="000C0F7F">
        <w:rPr>
          <w:rFonts w:asciiTheme="minorHAnsi" w:hAnsiTheme="minorHAnsi" w:cstheme="minorHAnsi"/>
          <w:snapToGrid w:val="0"/>
          <w:sz w:val="20"/>
          <w:szCs w:val="20"/>
          <w:lang w:val="en-GB"/>
        </w:rPr>
        <w:t>color</w:t>
      </w:r>
      <w:proofErr w:type="spellEnd"/>
      <w:r w:rsidRPr="000C0F7F">
        <w:rPr>
          <w:rFonts w:asciiTheme="minorHAnsi" w:hAnsiTheme="minorHAnsi" w:cstheme="minorHAnsi"/>
          <w:snapToGrid w:val="0"/>
          <w:sz w:val="20"/>
          <w:szCs w:val="20"/>
          <w:lang w:val="en-GB"/>
        </w:rPr>
        <w:t xml:space="preserve"> or shape of marks used on the actual race course.  </w:t>
      </w:r>
      <w:commentRangeStart w:id="35"/>
      <w:r w:rsidRPr="000C0F7F">
        <w:rPr>
          <w:rFonts w:asciiTheme="minorHAnsi" w:hAnsiTheme="minorHAnsi" w:cstheme="minorHAnsi"/>
          <w:snapToGrid w:val="0"/>
          <w:sz w:val="20"/>
          <w:szCs w:val="20"/>
          <w:lang w:val="en-GB"/>
        </w:rPr>
        <w:t>Refer to SI 9, 11 and 13.</w:t>
      </w:r>
      <w:commentRangeEnd w:id="35"/>
      <w:r w:rsidR="00043935" w:rsidRPr="000C0F7F">
        <w:rPr>
          <w:rStyle w:val="CommentReference"/>
          <w:rFonts w:asciiTheme="minorHAnsi" w:hAnsiTheme="minorHAnsi" w:cstheme="minorHAnsi"/>
          <w:sz w:val="20"/>
          <w:szCs w:val="20"/>
        </w:rPr>
        <w:commentReference w:id="35"/>
      </w:r>
    </w:p>
    <w:p w14:paraId="21674670" w14:textId="3219F69F" w:rsidR="00366008" w:rsidRDefault="00043935">
      <w:pPr>
        <w:rPr>
          <w:rFonts w:asciiTheme="minorHAnsi" w:hAnsiTheme="minorHAnsi"/>
          <w:snapToGrid w:val="0"/>
          <w:sz w:val="20"/>
          <w:szCs w:val="20"/>
          <w:lang w:val="en-GB"/>
        </w:rPr>
      </w:pPr>
      <w:r w:rsidRPr="00012D2F">
        <w:rPr>
          <w:rFonts w:ascii="Verdana" w:hAnsi="Verdana"/>
          <w:b/>
          <w:noProof/>
          <w:sz w:val="22"/>
          <w:szCs w:val="22"/>
        </w:rPr>
        <w:drawing>
          <wp:anchor distT="0" distB="0" distL="114300" distR="114300" simplePos="0" relativeHeight="251597824" behindDoc="0" locked="0" layoutInCell="1" allowOverlap="1" wp14:anchorId="59630A45" wp14:editId="197D134B">
            <wp:simplePos x="0" y="0"/>
            <wp:positionH relativeFrom="margin">
              <wp:align>left</wp:align>
            </wp:positionH>
            <wp:positionV relativeFrom="page">
              <wp:posOffset>4285394</wp:posOffset>
            </wp:positionV>
            <wp:extent cx="3490595" cy="45180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0595" cy="451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136B" w:rsidRPr="006712A7">
        <w:rPr>
          <w:rFonts w:ascii="Verdana" w:hAnsi="Verdana"/>
          <w:b/>
          <w:noProof/>
          <w:sz w:val="32"/>
          <w:szCs w:val="32"/>
        </w:rPr>
        <w:drawing>
          <wp:anchor distT="0" distB="0" distL="114300" distR="114300" simplePos="0" relativeHeight="251608064" behindDoc="0" locked="0" layoutInCell="1" allowOverlap="1" wp14:anchorId="59CF2AFE" wp14:editId="76744A2F">
            <wp:simplePos x="0" y="0"/>
            <wp:positionH relativeFrom="margin">
              <wp:posOffset>3276600</wp:posOffset>
            </wp:positionH>
            <wp:positionV relativeFrom="margin">
              <wp:posOffset>3804285</wp:posOffset>
            </wp:positionV>
            <wp:extent cx="3316605" cy="42945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6605" cy="4294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008">
        <w:rPr>
          <w:rFonts w:asciiTheme="minorHAnsi" w:hAnsiTheme="minorHAnsi"/>
          <w:snapToGrid w:val="0"/>
          <w:sz w:val="20"/>
          <w:szCs w:val="20"/>
          <w:lang w:val="en-GB"/>
        </w:rPr>
        <w:br w:type="page"/>
      </w:r>
    </w:p>
    <w:p w14:paraId="40207411" w14:textId="77777777" w:rsidR="00543E56" w:rsidRDefault="00543E56" w:rsidP="00366008">
      <w:pPr>
        <w:spacing w:after="240"/>
        <w:ind w:left="2430"/>
        <w:contextualSpacing/>
        <w:jc w:val="both"/>
        <w:rPr>
          <w:rFonts w:ascii="Calibri" w:hAnsi="Calibri" w:cs="Calibri"/>
          <w:b/>
          <w:sz w:val="28"/>
          <w:szCs w:val="28"/>
          <w:u w:val="single"/>
          <w:lang w:val="en-GB"/>
        </w:rPr>
      </w:pPr>
    </w:p>
    <w:p w14:paraId="1E8CA7E5" w14:textId="77777777" w:rsidR="00543E56" w:rsidRDefault="00543E56" w:rsidP="00366008">
      <w:pPr>
        <w:spacing w:after="240"/>
        <w:ind w:left="2430"/>
        <w:contextualSpacing/>
        <w:jc w:val="both"/>
        <w:rPr>
          <w:rFonts w:ascii="Calibri" w:hAnsi="Calibri" w:cs="Calibri"/>
          <w:b/>
          <w:sz w:val="28"/>
          <w:szCs w:val="28"/>
          <w:u w:val="single"/>
          <w:lang w:val="en-GB"/>
        </w:rPr>
      </w:pPr>
    </w:p>
    <w:p w14:paraId="50B03F1C" w14:textId="7938A0BF" w:rsidR="00366008" w:rsidRDefault="000C3150" w:rsidP="00366008">
      <w:pPr>
        <w:spacing w:after="240"/>
        <w:ind w:left="2430"/>
        <w:contextualSpacing/>
        <w:jc w:val="both"/>
        <w:rPr>
          <w:rFonts w:ascii="Calibri" w:hAnsi="Calibri" w:cs="Calibri"/>
          <w:b/>
          <w:sz w:val="28"/>
          <w:szCs w:val="28"/>
          <w:u w:val="single"/>
          <w:lang w:val="en-GB"/>
        </w:rPr>
      </w:pPr>
      <w:r>
        <w:rPr>
          <w:rFonts w:ascii="Calibri" w:hAnsi="Calibri" w:cs="Calibri"/>
          <w:b/>
          <w:sz w:val="28"/>
          <w:szCs w:val="28"/>
          <w:u w:val="single"/>
          <w:lang w:val="en-GB"/>
        </w:rPr>
        <w:t>Addendum</w:t>
      </w:r>
      <w:commentRangeStart w:id="36"/>
      <w:r w:rsidR="00366008" w:rsidRPr="00A336AF">
        <w:rPr>
          <w:rFonts w:ascii="Calibri" w:hAnsi="Calibri" w:cs="Calibri"/>
          <w:b/>
          <w:sz w:val="28"/>
          <w:szCs w:val="28"/>
          <w:u w:val="single"/>
          <w:lang w:val="en-GB"/>
        </w:rPr>
        <w:t xml:space="preserve"> </w:t>
      </w:r>
      <w:r w:rsidR="00366008">
        <w:rPr>
          <w:rFonts w:ascii="Calibri" w:hAnsi="Calibri" w:cs="Calibri"/>
          <w:b/>
          <w:sz w:val="28"/>
          <w:szCs w:val="28"/>
          <w:u w:val="single"/>
          <w:lang w:val="en-GB"/>
        </w:rPr>
        <w:t>B</w:t>
      </w:r>
      <w:r w:rsidR="00366008" w:rsidRPr="00A336AF">
        <w:rPr>
          <w:rFonts w:ascii="Calibri" w:hAnsi="Calibri" w:cs="Calibri"/>
          <w:b/>
          <w:sz w:val="28"/>
          <w:szCs w:val="28"/>
          <w:u w:val="single"/>
          <w:lang w:val="en-GB"/>
        </w:rPr>
        <w:t xml:space="preserve"> – Illustrating the </w:t>
      </w:r>
      <w:r w:rsidR="00543E56">
        <w:rPr>
          <w:rFonts w:ascii="Calibri" w:hAnsi="Calibri" w:cs="Calibri"/>
          <w:b/>
          <w:sz w:val="28"/>
          <w:szCs w:val="28"/>
          <w:u w:val="single"/>
          <w:lang w:val="en-GB"/>
        </w:rPr>
        <w:t xml:space="preserve">Optional Wave </w:t>
      </w:r>
      <w:r w:rsidR="00366008" w:rsidRPr="00A336AF">
        <w:rPr>
          <w:rFonts w:ascii="Calibri" w:hAnsi="Calibri" w:cs="Calibri"/>
          <w:b/>
          <w:sz w:val="28"/>
          <w:szCs w:val="28"/>
          <w:u w:val="single"/>
          <w:lang w:val="en-GB"/>
        </w:rPr>
        <w:t>Course</w:t>
      </w:r>
      <w:commentRangeEnd w:id="36"/>
      <w:r w:rsidR="008348A0">
        <w:rPr>
          <w:rStyle w:val="CommentReference"/>
        </w:rPr>
        <w:commentReference w:id="36"/>
      </w:r>
    </w:p>
    <w:p w14:paraId="1471FBC0" w14:textId="726E4BBD" w:rsidR="00366008" w:rsidRDefault="00366008" w:rsidP="000C0F7F">
      <w:pPr>
        <w:spacing w:after="240"/>
        <w:ind w:left="2160"/>
        <w:contextualSpacing/>
        <w:jc w:val="both"/>
        <w:rPr>
          <w:rFonts w:ascii="Calibri" w:hAnsi="Calibri" w:cs="Calibri"/>
          <w:b/>
          <w:sz w:val="22"/>
          <w:szCs w:val="22"/>
          <w:u w:val="single"/>
          <w:lang w:val="en-GB"/>
        </w:rPr>
      </w:pPr>
      <w:r w:rsidRPr="00A336AF">
        <w:rPr>
          <w:rFonts w:ascii="Calibri" w:hAnsi="Calibri" w:cs="Calibri"/>
          <w:b/>
          <w:sz w:val="22"/>
          <w:szCs w:val="22"/>
          <w:u w:val="single"/>
          <w:lang w:val="en-GB"/>
        </w:rPr>
        <w:t>No.</w:t>
      </w:r>
      <w:r w:rsidRPr="00A336AF">
        <w:rPr>
          <w:rFonts w:ascii="Calibri" w:hAnsi="Calibri" w:cs="Calibri"/>
          <w:b/>
          <w:sz w:val="22"/>
          <w:szCs w:val="22"/>
          <w:u w:val="single"/>
          <w:lang w:val="en-GB"/>
        </w:rPr>
        <w:tab/>
      </w:r>
      <w:r w:rsidRPr="00A336AF">
        <w:rPr>
          <w:rFonts w:ascii="Calibri" w:hAnsi="Calibri" w:cs="Calibri"/>
          <w:b/>
          <w:sz w:val="22"/>
          <w:szCs w:val="22"/>
          <w:u w:val="single"/>
          <w:lang w:val="en-GB"/>
        </w:rPr>
        <w:tab/>
      </w:r>
      <w:r>
        <w:rPr>
          <w:rFonts w:ascii="Calibri" w:hAnsi="Calibri" w:cs="Calibri"/>
          <w:b/>
          <w:sz w:val="22"/>
          <w:szCs w:val="22"/>
          <w:u w:val="single"/>
          <w:lang w:val="en-GB"/>
        </w:rPr>
        <w:t xml:space="preserve">    </w:t>
      </w:r>
      <w:r w:rsidR="000C0F7F">
        <w:rPr>
          <w:rFonts w:ascii="Calibri" w:hAnsi="Calibri" w:cs="Calibri"/>
          <w:b/>
          <w:sz w:val="22"/>
          <w:szCs w:val="22"/>
          <w:u w:val="single"/>
          <w:lang w:val="en-GB"/>
        </w:rPr>
        <w:t>Course</w:t>
      </w:r>
      <w:r w:rsidR="000C0F7F">
        <w:rPr>
          <w:rFonts w:ascii="Calibri" w:hAnsi="Calibri" w:cs="Calibri"/>
          <w:b/>
          <w:sz w:val="22"/>
          <w:szCs w:val="22"/>
          <w:u w:val="single"/>
          <w:lang w:val="en-GB"/>
        </w:rPr>
        <w:tab/>
      </w:r>
      <w:r w:rsidR="000C0F7F">
        <w:rPr>
          <w:rFonts w:ascii="Calibri" w:hAnsi="Calibri" w:cs="Calibri"/>
          <w:b/>
          <w:sz w:val="22"/>
          <w:szCs w:val="22"/>
          <w:u w:val="single"/>
          <w:lang w:val="en-GB"/>
        </w:rPr>
        <w:tab/>
      </w:r>
      <w:r w:rsidR="000C0F7F">
        <w:rPr>
          <w:rFonts w:ascii="Calibri" w:hAnsi="Calibri" w:cs="Calibri"/>
          <w:b/>
          <w:sz w:val="22"/>
          <w:szCs w:val="22"/>
          <w:u w:val="single"/>
          <w:lang w:val="en-GB"/>
        </w:rPr>
        <w:tab/>
      </w:r>
      <w:r w:rsidR="000C0F7F">
        <w:rPr>
          <w:rFonts w:ascii="Calibri" w:hAnsi="Calibri" w:cs="Calibri"/>
          <w:b/>
          <w:sz w:val="22"/>
          <w:szCs w:val="22"/>
          <w:u w:val="single"/>
          <w:lang w:val="en-GB"/>
        </w:rPr>
        <w:tab/>
      </w:r>
      <w:r w:rsidR="000C0F7F">
        <w:rPr>
          <w:rFonts w:ascii="Calibri" w:hAnsi="Calibri" w:cs="Calibri"/>
          <w:b/>
          <w:sz w:val="22"/>
          <w:szCs w:val="22"/>
          <w:u w:val="single"/>
          <w:lang w:val="en-GB"/>
        </w:rPr>
        <w:tab/>
      </w:r>
      <w:r>
        <w:rPr>
          <w:rFonts w:ascii="Calibri" w:hAnsi="Calibri" w:cs="Calibri"/>
          <w:b/>
          <w:sz w:val="22"/>
          <w:szCs w:val="22"/>
          <w:u w:val="single"/>
          <w:lang w:val="en-GB"/>
        </w:rPr>
        <w:t xml:space="preserve">Finish                     </w:t>
      </w:r>
    </w:p>
    <w:p w14:paraId="73D3C1C6" w14:textId="0763A0FE" w:rsidR="00366008" w:rsidRDefault="00366008" w:rsidP="000C0F7F">
      <w:pPr>
        <w:spacing w:after="240"/>
        <w:ind w:left="1440" w:firstLine="720"/>
        <w:contextualSpacing/>
        <w:jc w:val="both"/>
        <w:rPr>
          <w:rFonts w:ascii="Calibri" w:hAnsi="Calibri" w:cs="Calibri"/>
          <w:b/>
          <w:sz w:val="22"/>
          <w:szCs w:val="22"/>
          <w:lang w:val="en-GB"/>
        </w:rPr>
      </w:pPr>
      <w:r w:rsidRPr="00A336AF">
        <w:rPr>
          <w:rFonts w:ascii="Calibri" w:hAnsi="Calibri" w:cs="Calibri"/>
          <w:b/>
          <w:sz w:val="22"/>
          <w:szCs w:val="22"/>
          <w:lang w:val="en-GB"/>
        </w:rPr>
        <w:t>1</w:t>
      </w:r>
      <w:r>
        <w:rPr>
          <w:rFonts w:ascii="Calibri" w:hAnsi="Calibri" w:cs="Calibri"/>
          <w:b/>
          <w:sz w:val="22"/>
          <w:szCs w:val="22"/>
          <w:lang w:val="en-GB"/>
        </w:rPr>
        <w:t>W</w:t>
      </w:r>
      <w:r w:rsidR="000C0F7F">
        <w:rPr>
          <w:rFonts w:ascii="Calibri" w:hAnsi="Calibri" w:cs="Calibri"/>
          <w:b/>
          <w:sz w:val="22"/>
          <w:szCs w:val="22"/>
          <w:lang w:val="en-GB"/>
        </w:rPr>
        <w:tab/>
        <w:t xml:space="preserve">   </w:t>
      </w:r>
      <w:r w:rsidR="000C0F7F">
        <w:rPr>
          <w:rFonts w:ascii="Calibri" w:hAnsi="Calibri" w:cs="Calibri"/>
          <w:b/>
          <w:sz w:val="22"/>
          <w:szCs w:val="22"/>
          <w:lang w:val="en-GB"/>
        </w:rPr>
        <w:tab/>
        <w:t xml:space="preserve"> </w:t>
      </w:r>
      <w:proofErr w:type="gramStart"/>
      <w:r w:rsidR="000C0F7F">
        <w:rPr>
          <w:rFonts w:ascii="Calibri" w:hAnsi="Calibri" w:cs="Calibri"/>
          <w:b/>
          <w:sz w:val="22"/>
          <w:szCs w:val="22"/>
          <w:lang w:val="en-GB"/>
        </w:rPr>
        <w:t xml:space="preserve">   </w:t>
      </w:r>
      <w:r w:rsidRPr="00A336AF">
        <w:rPr>
          <w:rFonts w:ascii="Calibri" w:hAnsi="Calibri" w:cs="Calibri"/>
          <w:b/>
          <w:sz w:val="22"/>
          <w:szCs w:val="22"/>
          <w:lang w:val="en-GB"/>
        </w:rPr>
        <w:t>(</w:t>
      </w:r>
      <w:proofErr w:type="gramEnd"/>
      <w:r w:rsidRPr="00A336AF">
        <w:rPr>
          <w:rFonts w:ascii="Calibri" w:hAnsi="Calibri" w:cs="Calibri"/>
          <w:b/>
          <w:sz w:val="22"/>
          <w:szCs w:val="22"/>
          <w:lang w:val="en-GB"/>
        </w:rPr>
        <w:t xml:space="preserve">S) A </w:t>
      </w:r>
      <w:r>
        <w:rPr>
          <w:rFonts w:ascii="Calibri" w:hAnsi="Calibri" w:cs="Calibri"/>
          <w:b/>
          <w:sz w:val="22"/>
          <w:szCs w:val="22"/>
          <w:lang w:val="en-GB"/>
        </w:rPr>
        <w:t xml:space="preserve"> B  </w:t>
      </w:r>
      <w:r w:rsidRPr="00A336AF">
        <w:rPr>
          <w:rFonts w:ascii="Calibri" w:hAnsi="Calibri" w:cs="Calibri"/>
          <w:b/>
          <w:sz w:val="22"/>
          <w:szCs w:val="22"/>
          <w:lang w:val="en-GB"/>
        </w:rPr>
        <w:t>C</w:t>
      </w:r>
      <w:r>
        <w:rPr>
          <w:rFonts w:ascii="Calibri" w:hAnsi="Calibri" w:cs="Calibri"/>
          <w:b/>
          <w:sz w:val="22"/>
          <w:szCs w:val="22"/>
          <w:lang w:val="en-GB"/>
        </w:rPr>
        <w:t>/GATE</w:t>
      </w:r>
      <w:r w:rsidRPr="00A336AF">
        <w:rPr>
          <w:rFonts w:ascii="Calibri" w:hAnsi="Calibri" w:cs="Calibri"/>
          <w:b/>
          <w:sz w:val="22"/>
          <w:szCs w:val="22"/>
          <w:lang w:val="en-GB"/>
        </w:rPr>
        <w:t xml:space="preserve"> </w:t>
      </w:r>
      <w:r>
        <w:rPr>
          <w:rFonts w:ascii="Calibri" w:hAnsi="Calibri" w:cs="Calibri"/>
          <w:b/>
          <w:sz w:val="22"/>
          <w:szCs w:val="22"/>
          <w:lang w:val="en-GB"/>
        </w:rPr>
        <w:t xml:space="preserve"> A</w:t>
      </w:r>
      <w:r>
        <w:rPr>
          <w:rFonts w:ascii="Calibri" w:hAnsi="Calibri" w:cs="Calibri"/>
          <w:b/>
          <w:sz w:val="22"/>
          <w:szCs w:val="22"/>
          <w:lang w:val="en-GB"/>
        </w:rPr>
        <w:tab/>
      </w:r>
      <w:r>
        <w:rPr>
          <w:rFonts w:ascii="Calibri" w:hAnsi="Calibri" w:cs="Calibri"/>
          <w:b/>
          <w:sz w:val="22"/>
          <w:szCs w:val="22"/>
          <w:lang w:val="en-GB"/>
        </w:rPr>
        <w:tab/>
      </w:r>
      <w:r w:rsidR="000C0F7F">
        <w:rPr>
          <w:rFonts w:ascii="Calibri" w:hAnsi="Calibri" w:cs="Calibri"/>
          <w:b/>
          <w:sz w:val="22"/>
          <w:szCs w:val="22"/>
          <w:lang w:val="en-GB"/>
        </w:rPr>
        <w:tab/>
      </w:r>
      <w:r w:rsidRPr="00A336AF">
        <w:rPr>
          <w:rFonts w:ascii="Calibri" w:hAnsi="Calibri" w:cs="Calibri"/>
          <w:b/>
          <w:sz w:val="22"/>
          <w:szCs w:val="22"/>
          <w:lang w:val="en-GB"/>
        </w:rPr>
        <w:t>(F) Dow</w:t>
      </w:r>
      <w:r>
        <w:rPr>
          <w:rFonts w:ascii="Calibri" w:hAnsi="Calibri" w:cs="Calibri"/>
          <w:b/>
          <w:sz w:val="22"/>
          <w:szCs w:val="22"/>
          <w:lang w:val="en-GB"/>
        </w:rPr>
        <w:t>nwind</w:t>
      </w:r>
      <w:r>
        <w:rPr>
          <w:rFonts w:ascii="Calibri" w:hAnsi="Calibri" w:cs="Calibri"/>
          <w:b/>
          <w:sz w:val="22"/>
          <w:szCs w:val="22"/>
          <w:lang w:val="en-GB"/>
        </w:rPr>
        <w:tab/>
      </w:r>
    </w:p>
    <w:p w14:paraId="2F9546C5" w14:textId="77777777" w:rsidR="00366008" w:rsidRDefault="00366008" w:rsidP="00366008">
      <w:pPr>
        <w:spacing w:after="240"/>
        <w:ind w:left="720" w:firstLine="720"/>
        <w:contextualSpacing/>
        <w:jc w:val="both"/>
        <w:rPr>
          <w:rFonts w:ascii="Calibri" w:hAnsi="Calibri" w:cs="Calibri"/>
          <w:b/>
          <w:sz w:val="22"/>
          <w:szCs w:val="22"/>
          <w:lang w:val="en-GB"/>
        </w:rPr>
      </w:pPr>
    </w:p>
    <w:p w14:paraId="0CC8BA01" w14:textId="77777777" w:rsidR="00366008" w:rsidRPr="000C0F7F" w:rsidRDefault="00366008" w:rsidP="000C0F7F">
      <w:pPr>
        <w:spacing w:after="240"/>
        <w:ind w:left="1440"/>
        <w:contextualSpacing/>
        <w:jc w:val="both"/>
        <w:rPr>
          <w:rFonts w:asciiTheme="minorHAnsi" w:hAnsiTheme="minorHAnsi" w:cstheme="minorHAnsi"/>
          <w:snapToGrid w:val="0"/>
          <w:sz w:val="20"/>
          <w:szCs w:val="20"/>
          <w:lang w:val="en-GB"/>
        </w:rPr>
      </w:pPr>
      <w:r w:rsidRPr="000C0F7F">
        <w:rPr>
          <w:rFonts w:asciiTheme="minorHAnsi" w:hAnsiTheme="minorHAnsi" w:cstheme="minorHAnsi"/>
          <w:b/>
          <w:snapToGrid w:val="0"/>
          <w:sz w:val="20"/>
          <w:szCs w:val="20"/>
          <w:lang w:val="en-GB"/>
        </w:rPr>
        <w:t>NOTE:</w:t>
      </w:r>
      <w:r w:rsidRPr="000C0F7F">
        <w:rPr>
          <w:rFonts w:asciiTheme="minorHAnsi" w:hAnsiTheme="minorHAnsi" w:cstheme="minorHAnsi"/>
          <w:snapToGrid w:val="0"/>
          <w:sz w:val="20"/>
          <w:szCs w:val="20"/>
          <w:lang w:val="en-GB"/>
        </w:rPr>
        <w:t xml:space="preserve"> </w:t>
      </w:r>
      <w:proofErr w:type="spellStart"/>
      <w:r w:rsidRPr="000C0F7F">
        <w:rPr>
          <w:rFonts w:asciiTheme="minorHAnsi" w:hAnsiTheme="minorHAnsi" w:cstheme="minorHAnsi"/>
          <w:snapToGrid w:val="0"/>
          <w:sz w:val="20"/>
          <w:szCs w:val="20"/>
          <w:lang w:val="en-GB"/>
        </w:rPr>
        <w:t>Colors</w:t>
      </w:r>
      <w:proofErr w:type="spellEnd"/>
      <w:r w:rsidRPr="000C0F7F">
        <w:rPr>
          <w:rFonts w:asciiTheme="minorHAnsi" w:hAnsiTheme="minorHAnsi" w:cstheme="minorHAnsi"/>
          <w:snapToGrid w:val="0"/>
          <w:sz w:val="20"/>
          <w:szCs w:val="20"/>
          <w:lang w:val="en-GB"/>
        </w:rPr>
        <w:t xml:space="preserve"> and/or shape of marks used in illustrations may not accurately represent the actual </w:t>
      </w:r>
      <w:proofErr w:type="spellStart"/>
      <w:r w:rsidRPr="000C0F7F">
        <w:rPr>
          <w:rFonts w:asciiTheme="minorHAnsi" w:hAnsiTheme="minorHAnsi" w:cstheme="minorHAnsi"/>
          <w:snapToGrid w:val="0"/>
          <w:sz w:val="20"/>
          <w:szCs w:val="20"/>
          <w:lang w:val="en-GB"/>
        </w:rPr>
        <w:t>color</w:t>
      </w:r>
      <w:proofErr w:type="spellEnd"/>
      <w:r w:rsidRPr="000C0F7F">
        <w:rPr>
          <w:rFonts w:asciiTheme="minorHAnsi" w:hAnsiTheme="minorHAnsi" w:cstheme="minorHAnsi"/>
          <w:snapToGrid w:val="0"/>
          <w:sz w:val="20"/>
          <w:szCs w:val="20"/>
          <w:lang w:val="en-GB"/>
        </w:rPr>
        <w:t xml:space="preserve"> or shape of marks used on the actual race course.  </w:t>
      </w:r>
      <w:commentRangeStart w:id="37"/>
      <w:r w:rsidRPr="000C0F7F">
        <w:rPr>
          <w:rFonts w:asciiTheme="minorHAnsi" w:hAnsiTheme="minorHAnsi" w:cstheme="minorHAnsi"/>
          <w:snapToGrid w:val="0"/>
          <w:sz w:val="20"/>
          <w:szCs w:val="20"/>
          <w:lang w:val="en-GB"/>
        </w:rPr>
        <w:t>Refer to SI 9, 11 and 13</w:t>
      </w:r>
      <w:commentRangeEnd w:id="37"/>
      <w:r w:rsidR="00043935" w:rsidRPr="000C0F7F">
        <w:rPr>
          <w:rStyle w:val="CommentReference"/>
          <w:rFonts w:asciiTheme="minorHAnsi" w:hAnsiTheme="minorHAnsi" w:cstheme="minorHAnsi"/>
          <w:sz w:val="20"/>
          <w:szCs w:val="20"/>
        </w:rPr>
        <w:commentReference w:id="37"/>
      </w:r>
      <w:r w:rsidRPr="000C0F7F">
        <w:rPr>
          <w:rFonts w:asciiTheme="minorHAnsi" w:hAnsiTheme="minorHAnsi" w:cstheme="minorHAnsi"/>
          <w:snapToGrid w:val="0"/>
          <w:sz w:val="20"/>
          <w:szCs w:val="20"/>
          <w:lang w:val="en-GB"/>
        </w:rPr>
        <w:t>.</w:t>
      </w:r>
    </w:p>
    <w:p w14:paraId="599ECC84" w14:textId="015B4A03" w:rsidR="003E4F43" w:rsidRDefault="003E4F43">
      <w:pPr>
        <w:rPr>
          <w:rFonts w:asciiTheme="minorHAnsi" w:hAnsiTheme="minorHAnsi"/>
          <w:snapToGrid w:val="0"/>
          <w:sz w:val="22"/>
          <w:szCs w:val="22"/>
          <w:lang w:val="en-GB"/>
        </w:rPr>
      </w:pPr>
      <w:r>
        <w:rPr>
          <w:rFonts w:asciiTheme="minorHAnsi" w:hAnsiTheme="minorHAnsi"/>
          <w:noProof/>
          <w:sz w:val="22"/>
          <w:szCs w:val="22"/>
          <w:lang w:val="en-GB"/>
        </w:rPr>
        <mc:AlternateContent>
          <mc:Choice Requires="wpg">
            <w:drawing>
              <wp:anchor distT="0" distB="0" distL="114300" distR="114300" simplePos="0" relativeHeight="251725824" behindDoc="0" locked="0" layoutInCell="1" allowOverlap="1" wp14:anchorId="26330EC9" wp14:editId="5F344B05">
                <wp:simplePos x="0" y="0"/>
                <wp:positionH relativeFrom="column">
                  <wp:posOffset>2105025</wp:posOffset>
                </wp:positionH>
                <wp:positionV relativeFrom="paragraph">
                  <wp:posOffset>756285</wp:posOffset>
                </wp:positionV>
                <wp:extent cx="2543175" cy="4705350"/>
                <wp:effectExtent l="95250" t="19050" r="28575" b="0"/>
                <wp:wrapNone/>
                <wp:docPr id="4" name="Group 4"/>
                <wp:cNvGraphicFramePr/>
                <a:graphic xmlns:a="http://schemas.openxmlformats.org/drawingml/2006/main">
                  <a:graphicData uri="http://schemas.microsoft.com/office/word/2010/wordprocessingGroup">
                    <wpg:wgp>
                      <wpg:cNvGrpSpPr/>
                      <wpg:grpSpPr>
                        <a:xfrm>
                          <a:off x="0" y="0"/>
                          <a:ext cx="2543175" cy="4705350"/>
                          <a:chOff x="0" y="0"/>
                          <a:chExt cx="2543175" cy="4705350"/>
                        </a:xfrm>
                      </wpg:grpSpPr>
                      <wps:wsp>
                        <wps:cNvPr id="14" name="Text Box 287"/>
                        <wps:cNvSpPr txBox="1">
                          <a:spLocks noChangeArrowheads="1"/>
                        </wps:cNvSpPr>
                        <wps:spPr bwMode="auto">
                          <a:xfrm>
                            <a:off x="2009775" y="3219450"/>
                            <a:ext cx="365635" cy="233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829EF" w14:textId="4ABE6ED0" w:rsidR="00543E56" w:rsidRPr="0083362D" w:rsidRDefault="00543E56" w:rsidP="00543E56">
                              <w:pPr>
                                <w:rPr>
                                  <w:b/>
                                  <w:sz w:val="20"/>
                                  <w:szCs w:val="20"/>
                                </w:rPr>
                              </w:pPr>
                              <w:r>
                                <w:rPr>
                                  <w:b/>
                                  <w:sz w:val="20"/>
                                  <w:szCs w:val="20"/>
                                </w:rPr>
                                <w:t>C</w:t>
                              </w:r>
                            </w:p>
                          </w:txbxContent>
                        </wps:txbx>
                        <wps:bodyPr rot="0" vert="horz" wrap="square" lIns="91440" tIns="45720" rIns="91440" bIns="45720" anchor="t" anchorCtr="0" upright="1">
                          <a:noAutofit/>
                        </wps:bodyPr>
                      </wps:wsp>
                      <wpg:grpSp>
                        <wpg:cNvPr id="17" name="Group 17"/>
                        <wpg:cNvGrpSpPr/>
                        <wpg:grpSpPr>
                          <a:xfrm>
                            <a:off x="0" y="0"/>
                            <a:ext cx="2543175" cy="4705350"/>
                            <a:chOff x="0" y="0"/>
                            <a:chExt cx="2543175" cy="4705977"/>
                          </a:xfrm>
                        </wpg:grpSpPr>
                        <wps:wsp>
                          <wps:cNvPr id="49" name="Oval 61"/>
                          <wps:cNvSpPr>
                            <a:spLocks noChangeArrowheads="1"/>
                          </wps:cNvSpPr>
                          <wps:spPr bwMode="auto">
                            <a:xfrm>
                              <a:off x="333375" y="4314825"/>
                              <a:ext cx="160020" cy="160013"/>
                            </a:xfrm>
                            <a:prstGeom prst="ellipse">
                              <a:avLst/>
                            </a:prstGeom>
                            <a:solidFill>
                              <a:srgbClr val="00B050"/>
                            </a:solidFill>
                            <a:ln w="28575">
                              <a:solidFill>
                                <a:srgbClr val="000000"/>
                              </a:solidFill>
                              <a:round/>
                              <a:headEnd/>
                              <a:tailEnd/>
                            </a:ln>
                          </wps:spPr>
                          <wps:bodyPr rot="0" vert="horz" wrap="square" lIns="91440" tIns="45720" rIns="91440" bIns="45720" anchor="t" anchorCtr="0" upright="1">
                            <a:noAutofit/>
                          </wps:bodyPr>
                        </wps:wsp>
                        <wps:wsp>
                          <wps:cNvPr id="58" name="Text Box 270"/>
                          <wps:cNvSpPr txBox="1">
                            <a:spLocks noChangeArrowheads="1"/>
                          </wps:cNvSpPr>
                          <wps:spPr bwMode="auto">
                            <a:xfrm>
                              <a:off x="1409700" y="3238068"/>
                              <a:ext cx="523875" cy="200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A2C66" w14:textId="530BB84D" w:rsidR="00366008" w:rsidRPr="003E4F43" w:rsidRDefault="00366008" w:rsidP="00366008">
                                <w:pPr>
                                  <w:rPr>
                                    <w:b/>
                                    <w:sz w:val="16"/>
                                    <w:szCs w:val="16"/>
                                  </w:rPr>
                                </w:pPr>
                                <w:r w:rsidRPr="003E4F43">
                                  <w:rPr>
                                    <w:b/>
                                    <w:sz w:val="16"/>
                                    <w:szCs w:val="16"/>
                                  </w:rPr>
                                  <w:t>G</w:t>
                                </w:r>
                                <w:r w:rsidR="00543E56" w:rsidRPr="003E4F43">
                                  <w:rPr>
                                    <w:b/>
                                    <w:sz w:val="16"/>
                                    <w:szCs w:val="16"/>
                                  </w:rPr>
                                  <w:t>ATE</w:t>
                                </w:r>
                              </w:p>
                            </w:txbxContent>
                          </wps:txbx>
                          <wps:bodyPr rot="0" vert="horz" wrap="square" lIns="91440" tIns="45720" rIns="91440" bIns="45720" anchor="t" anchorCtr="0" upright="1">
                            <a:noAutofit/>
                          </wps:bodyPr>
                        </wps:wsp>
                        <wpg:grpSp>
                          <wpg:cNvPr id="16" name="Group 16"/>
                          <wpg:cNvGrpSpPr/>
                          <wpg:grpSpPr>
                            <a:xfrm>
                              <a:off x="0" y="0"/>
                              <a:ext cx="2543175" cy="4514850"/>
                              <a:chOff x="0" y="0"/>
                              <a:chExt cx="2081530" cy="4079227"/>
                            </a:xfrm>
                          </wpg:grpSpPr>
                          <wpg:grpSp>
                            <wpg:cNvPr id="51" name="Group 263"/>
                            <wpg:cNvGrpSpPr>
                              <a:grpSpLocks/>
                            </wpg:cNvGrpSpPr>
                            <wpg:grpSpPr bwMode="auto">
                              <a:xfrm>
                                <a:off x="1552575" y="0"/>
                                <a:ext cx="374073" cy="492837"/>
                                <a:chOff x="7585" y="2299"/>
                                <a:chExt cx="880" cy="1112"/>
                              </a:xfrm>
                            </wpg:grpSpPr>
                            <wps:wsp>
                              <wps:cNvPr id="52" name="Text Box 264"/>
                              <wps:cNvSpPr txBox="1">
                                <a:spLocks noChangeArrowheads="1"/>
                              </wps:cNvSpPr>
                              <wps:spPr bwMode="auto">
                                <a:xfrm>
                                  <a:off x="7585" y="2819"/>
                                  <a:ext cx="880" cy="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C5734" w14:textId="1CBF9288" w:rsidR="00366008" w:rsidRPr="0083362D" w:rsidRDefault="00366008" w:rsidP="00366008">
                                    <w:pPr>
                                      <w:rPr>
                                        <w:b/>
                                        <w:sz w:val="20"/>
                                        <w:szCs w:val="20"/>
                                      </w:rPr>
                                    </w:pPr>
                                    <w:r w:rsidRPr="0083362D">
                                      <w:rPr>
                                        <w:b/>
                                        <w:sz w:val="20"/>
                                        <w:szCs w:val="20"/>
                                      </w:rPr>
                                      <w:t>A</w:t>
                                    </w:r>
                                  </w:p>
                                </w:txbxContent>
                              </wps:txbx>
                              <wps:bodyPr rot="0" vert="horz" wrap="square" lIns="91440" tIns="45720" rIns="91440" bIns="45720" anchor="t" anchorCtr="0" upright="1">
                                <a:noAutofit/>
                              </wps:bodyPr>
                            </wps:wsp>
                            <wps:wsp>
                              <wps:cNvPr id="56" name="Oval 268"/>
                              <wps:cNvSpPr>
                                <a:spLocks noChangeArrowheads="1"/>
                              </wps:cNvSpPr>
                              <wps:spPr bwMode="auto">
                                <a:xfrm>
                                  <a:off x="7621" y="2299"/>
                                  <a:ext cx="428" cy="428"/>
                                </a:xfrm>
                                <a:prstGeom prst="ellipse">
                                  <a:avLst/>
                                </a:prstGeom>
                                <a:solidFill>
                                  <a:srgbClr val="FFFF00"/>
                                </a:solidFill>
                                <a:ln w="28575">
                                  <a:solidFill>
                                    <a:srgbClr val="000000"/>
                                  </a:solidFill>
                                  <a:round/>
                                  <a:headEnd/>
                                  <a:tailEnd/>
                                </a:ln>
                              </wps:spPr>
                              <wps:bodyPr rot="0" vert="horz" wrap="square" lIns="91440" tIns="45720" rIns="91440" bIns="45720" anchor="t" anchorCtr="0" upright="1">
                                <a:noAutofit/>
                              </wps:bodyPr>
                            </wps:wsp>
                          </wpg:grpSp>
                          <wpg:grpSp>
                            <wpg:cNvPr id="63" name="Group 275"/>
                            <wpg:cNvGrpSpPr>
                              <a:grpSpLocks/>
                            </wpg:cNvGrpSpPr>
                            <wpg:grpSpPr bwMode="auto">
                              <a:xfrm>
                                <a:off x="0" y="1104900"/>
                                <a:ext cx="1979295" cy="1725859"/>
                                <a:chOff x="4815" y="5115"/>
                                <a:chExt cx="3903" cy="3225"/>
                              </a:xfrm>
                            </wpg:grpSpPr>
                            <wps:wsp>
                              <wps:cNvPr id="64" name="Arc 276"/>
                              <wps:cNvSpPr>
                                <a:spLocks/>
                              </wps:cNvSpPr>
                              <wps:spPr bwMode="auto">
                                <a:xfrm rot="5410781" flipH="1">
                                  <a:off x="7687" y="5149"/>
                                  <a:ext cx="604" cy="837"/>
                                </a:xfrm>
                                <a:custGeom>
                                  <a:avLst/>
                                  <a:gdLst>
                                    <a:gd name="G0" fmla="+- 3539 0 0"/>
                                    <a:gd name="G1" fmla="+- 21600 0 0"/>
                                    <a:gd name="G2" fmla="+- 21600 0 0"/>
                                    <a:gd name="T0" fmla="*/ 3331 w 25139"/>
                                    <a:gd name="T1" fmla="*/ 1 h 43200"/>
                                    <a:gd name="T2" fmla="*/ 0 w 25139"/>
                                    <a:gd name="T3" fmla="*/ 42908 h 43200"/>
                                    <a:gd name="T4" fmla="*/ 3539 w 25139"/>
                                    <a:gd name="T5" fmla="*/ 21600 h 43200"/>
                                  </a:gdLst>
                                  <a:ahLst/>
                                  <a:cxnLst>
                                    <a:cxn ang="0">
                                      <a:pos x="T0" y="T1"/>
                                    </a:cxn>
                                    <a:cxn ang="0">
                                      <a:pos x="T2" y="T3"/>
                                    </a:cxn>
                                    <a:cxn ang="0">
                                      <a:pos x="T4" y="T5"/>
                                    </a:cxn>
                                  </a:cxnLst>
                                  <a:rect l="0" t="0" r="r" b="b"/>
                                  <a:pathLst>
                                    <a:path w="25139" h="43200" fill="none" extrusionOk="0">
                                      <a:moveTo>
                                        <a:pt x="3331" y="1"/>
                                      </a:moveTo>
                                      <a:cubicBezTo>
                                        <a:pt x="3400" y="0"/>
                                        <a:pt x="3469" y="0"/>
                                        <a:pt x="3539" y="0"/>
                                      </a:cubicBezTo>
                                      <a:cubicBezTo>
                                        <a:pt x="15468" y="0"/>
                                        <a:pt x="25139" y="9670"/>
                                        <a:pt x="25139" y="21600"/>
                                      </a:cubicBezTo>
                                      <a:cubicBezTo>
                                        <a:pt x="25139" y="33529"/>
                                        <a:pt x="15468" y="43200"/>
                                        <a:pt x="3539" y="43200"/>
                                      </a:cubicBezTo>
                                      <a:cubicBezTo>
                                        <a:pt x="2353" y="43200"/>
                                        <a:pt x="1169" y="43102"/>
                                        <a:pt x="-1" y="42908"/>
                                      </a:cubicBezTo>
                                    </a:path>
                                    <a:path w="25139" h="43200" stroke="0" extrusionOk="0">
                                      <a:moveTo>
                                        <a:pt x="3331" y="1"/>
                                      </a:moveTo>
                                      <a:cubicBezTo>
                                        <a:pt x="3400" y="0"/>
                                        <a:pt x="3469" y="0"/>
                                        <a:pt x="3539" y="0"/>
                                      </a:cubicBezTo>
                                      <a:cubicBezTo>
                                        <a:pt x="15468" y="0"/>
                                        <a:pt x="25139" y="9670"/>
                                        <a:pt x="25139" y="21600"/>
                                      </a:cubicBezTo>
                                      <a:cubicBezTo>
                                        <a:pt x="25139" y="33529"/>
                                        <a:pt x="15468" y="43200"/>
                                        <a:pt x="3539" y="43200"/>
                                      </a:cubicBezTo>
                                      <a:cubicBezTo>
                                        <a:pt x="2353" y="43200"/>
                                        <a:pt x="1169" y="43102"/>
                                        <a:pt x="-1" y="42908"/>
                                      </a:cubicBezTo>
                                      <a:lnTo>
                                        <a:pt x="3539" y="21600"/>
                                      </a:lnTo>
                                      <a:close/>
                                    </a:path>
                                  </a:pathLst>
                                </a:custGeom>
                                <a:noFill/>
                                <a:ln w="15875">
                                  <a:solidFill>
                                    <a:srgbClr val="000000"/>
                                  </a:solidFill>
                                  <a:prstDash val="lgDash"/>
                                  <a:round/>
                                  <a:headEnd type="none" w="med" len="lg"/>
                                  <a:tailEnd type="triangle"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277"/>
                              <wps:cNvCnPr>
                                <a:cxnSpLocks noChangeShapeType="1"/>
                              </wps:cNvCnPr>
                              <wps:spPr bwMode="auto">
                                <a:xfrm flipH="1" flipV="1">
                                  <a:off x="7550" y="6078"/>
                                  <a:ext cx="19" cy="1364"/>
                                </a:xfrm>
                                <a:prstGeom prst="line">
                                  <a:avLst/>
                                </a:prstGeom>
                                <a:noFill/>
                                <a:ln w="15875">
                                  <a:solidFill>
                                    <a:srgbClr val="000000"/>
                                  </a:solidFill>
                                  <a:prstDash val="lgDash"/>
                                  <a:round/>
                                  <a:headEnd type="triangle" w="med" len="lg"/>
                                  <a:tailEnd/>
                                </a:ln>
                                <a:extLst>
                                  <a:ext uri="{909E8E84-426E-40DD-AFC4-6F175D3DCCD1}">
                                    <a14:hiddenFill xmlns:a14="http://schemas.microsoft.com/office/drawing/2010/main">
                                      <a:noFill/>
                                    </a14:hiddenFill>
                                  </a:ext>
                                </a:extLst>
                              </wps:spPr>
                              <wps:bodyPr/>
                            </wps:wsp>
                            <wps:wsp>
                              <wps:cNvPr id="66" name="Line 278"/>
                              <wps:cNvCnPr>
                                <a:cxnSpLocks noChangeShapeType="1"/>
                              </wps:cNvCnPr>
                              <wps:spPr bwMode="auto">
                                <a:xfrm flipH="1">
                                  <a:off x="8405" y="5976"/>
                                  <a:ext cx="0" cy="2115"/>
                                </a:xfrm>
                                <a:prstGeom prst="line">
                                  <a:avLst/>
                                </a:prstGeom>
                                <a:noFill/>
                                <a:ln w="15875">
                                  <a:solidFill>
                                    <a:srgbClr val="000000"/>
                                  </a:solidFill>
                                  <a:prstDash val="lgDash"/>
                                  <a:round/>
                                  <a:headEnd type="triangle" w="med" len="lg"/>
                                  <a:tailEnd/>
                                </a:ln>
                                <a:extLst>
                                  <a:ext uri="{909E8E84-426E-40DD-AFC4-6F175D3DCCD1}">
                                    <a14:hiddenFill xmlns:a14="http://schemas.microsoft.com/office/drawing/2010/main">
                                      <a:noFill/>
                                    </a14:hiddenFill>
                                  </a:ext>
                                </a:extLst>
                              </wps:spPr>
                              <wps:bodyPr/>
                            </wps:wsp>
                            <wps:wsp>
                              <wps:cNvPr id="67" name="Text Box 279"/>
                              <wps:cNvSpPr txBox="1">
                                <a:spLocks noChangeArrowheads="1"/>
                              </wps:cNvSpPr>
                              <wps:spPr bwMode="auto">
                                <a:xfrm>
                                  <a:off x="7699" y="5877"/>
                                  <a:ext cx="686"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61BF9" w14:textId="3EB68821" w:rsidR="00366008" w:rsidRPr="0083362D" w:rsidRDefault="00543E56" w:rsidP="00366008">
                                    <w:pPr>
                                      <w:rPr>
                                        <w:b/>
                                        <w:sz w:val="20"/>
                                        <w:szCs w:val="20"/>
                                      </w:rPr>
                                    </w:pPr>
                                    <w:r>
                                      <w:rPr>
                                        <w:b/>
                                        <w:sz w:val="20"/>
                                        <w:szCs w:val="20"/>
                                      </w:rPr>
                                      <w:t>A</w:t>
                                    </w:r>
                                  </w:p>
                                </w:txbxContent>
                              </wps:txbx>
                              <wps:bodyPr rot="0" vert="horz" wrap="square" lIns="91440" tIns="45720" rIns="91440" bIns="45720" anchor="t" anchorCtr="0" upright="1">
                                <a:noAutofit/>
                              </wps:bodyPr>
                            </wps:wsp>
                            <wps:wsp>
                              <wps:cNvPr id="70" name="Arc 74"/>
                              <wps:cNvSpPr>
                                <a:spLocks/>
                              </wps:cNvSpPr>
                              <wps:spPr bwMode="auto">
                                <a:xfrm rot="300000" flipH="1">
                                  <a:off x="4815" y="5703"/>
                                  <a:ext cx="890" cy="833"/>
                                </a:xfrm>
                                <a:custGeom>
                                  <a:avLst/>
                                  <a:gdLst>
                                    <a:gd name="T0" fmla="*/ 166144 w 21600"/>
                                    <a:gd name="T1" fmla="*/ 0 h 21600"/>
                                    <a:gd name="T2" fmla="*/ 403562 w 21600"/>
                                    <a:gd name="T3" fmla="*/ 695295 h 21600"/>
                                    <a:gd name="T4" fmla="*/ 0 w 21600"/>
                                    <a:gd name="T5" fmla="*/ 65563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8878" y="0"/>
                                      </a:moveTo>
                                      <a:cubicBezTo>
                                        <a:pt x="16621" y="3491"/>
                                        <a:pt x="21600" y="11197"/>
                                        <a:pt x="21600" y="19691"/>
                                      </a:cubicBezTo>
                                      <a:cubicBezTo>
                                        <a:pt x="21600" y="20088"/>
                                        <a:pt x="21589" y="20485"/>
                                        <a:pt x="21567" y="20882"/>
                                      </a:cubicBezTo>
                                    </a:path>
                                    <a:path w="21600" h="21600" stroke="0" extrusionOk="0">
                                      <a:moveTo>
                                        <a:pt x="8878" y="0"/>
                                      </a:moveTo>
                                      <a:cubicBezTo>
                                        <a:pt x="16621" y="3491"/>
                                        <a:pt x="21600" y="11197"/>
                                        <a:pt x="21600" y="19691"/>
                                      </a:cubicBezTo>
                                      <a:cubicBezTo>
                                        <a:pt x="21600" y="20088"/>
                                        <a:pt x="21589" y="20485"/>
                                        <a:pt x="21567" y="20882"/>
                                      </a:cubicBezTo>
                                      <a:lnTo>
                                        <a:pt x="0" y="19691"/>
                                      </a:lnTo>
                                      <a:lnTo>
                                        <a:pt x="8878" y="0"/>
                                      </a:lnTo>
                                      <a:close/>
                                    </a:path>
                                  </a:pathLst>
                                </a:custGeom>
                                <a:noFill/>
                                <a:ln w="15875">
                                  <a:solidFill>
                                    <a:srgbClr val="000000"/>
                                  </a:solidFill>
                                  <a:prstDash val="lgDash"/>
                                  <a:round/>
                                  <a:headEnd type="none" w="med" len="lg"/>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25"/>
                              <wps:cNvCnPr>
                                <a:cxnSpLocks noChangeShapeType="1"/>
                              </wps:cNvCnPr>
                              <wps:spPr bwMode="auto">
                                <a:xfrm flipV="1">
                                  <a:off x="5764" y="5154"/>
                                  <a:ext cx="1935" cy="433"/>
                                </a:xfrm>
                                <a:prstGeom prst="line">
                                  <a:avLst/>
                                </a:prstGeom>
                                <a:noFill/>
                                <a:ln w="15875">
                                  <a:solidFill>
                                    <a:srgbClr val="000000"/>
                                  </a:solidFill>
                                  <a:prstDash val="lgDash"/>
                                  <a:round/>
                                  <a:headEnd type="triangle" w="med" len="lg"/>
                                  <a:tailEnd/>
                                </a:ln>
                                <a:extLst>
                                  <a:ext uri="{909E8E84-426E-40DD-AFC4-6F175D3DCCD1}">
                                    <a14:hiddenFill xmlns:a14="http://schemas.microsoft.com/office/drawing/2010/main">
                                      <a:noFill/>
                                    </a14:hiddenFill>
                                  </a:ext>
                                </a:extLst>
                              </wps:spPr>
                              <wps:bodyPr/>
                            </wps:wsp>
                            <wps:wsp>
                              <wps:cNvPr id="72" name="Arc 23"/>
                              <wps:cNvSpPr>
                                <a:spLocks/>
                              </wps:cNvSpPr>
                              <wps:spPr bwMode="auto">
                                <a:xfrm rot="5410781" flipH="1">
                                  <a:off x="7803" y="5139"/>
                                  <a:ext cx="910" cy="862"/>
                                </a:xfrm>
                                <a:custGeom>
                                  <a:avLst/>
                                  <a:gdLst>
                                    <a:gd name="T0" fmla="*/ 398314 w 21600"/>
                                    <a:gd name="T1" fmla="*/ 0 h 21600"/>
                                    <a:gd name="T2" fmla="*/ 967502 w 21600"/>
                                    <a:gd name="T3" fmla="*/ 1085681 h 21600"/>
                                    <a:gd name="T4" fmla="*/ 0 w 21600"/>
                                    <a:gd name="T5" fmla="*/ 10237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8878" y="0"/>
                                      </a:moveTo>
                                      <a:cubicBezTo>
                                        <a:pt x="16621" y="3491"/>
                                        <a:pt x="21600" y="11197"/>
                                        <a:pt x="21600" y="19691"/>
                                      </a:cubicBezTo>
                                      <a:cubicBezTo>
                                        <a:pt x="21600" y="20088"/>
                                        <a:pt x="21589" y="20485"/>
                                        <a:pt x="21567" y="20882"/>
                                      </a:cubicBezTo>
                                    </a:path>
                                    <a:path w="21600" h="21600" stroke="0" extrusionOk="0">
                                      <a:moveTo>
                                        <a:pt x="8878" y="0"/>
                                      </a:moveTo>
                                      <a:cubicBezTo>
                                        <a:pt x="16621" y="3491"/>
                                        <a:pt x="21600" y="11197"/>
                                        <a:pt x="21600" y="19691"/>
                                      </a:cubicBezTo>
                                      <a:cubicBezTo>
                                        <a:pt x="21600" y="20088"/>
                                        <a:pt x="21589" y="20485"/>
                                        <a:pt x="21567" y="20882"/>
                                      </a:cubicBezTo>
                                      <a:lnTo>
                                        <a:pt x="0" y="19691"/>
                                      </a:lnTo>
                                      <a:lnTo>
                                        <a:pt x="8878" y="0"/>
                                      </a:lnTo>
                                      <a:close/>
                                    </a:path>
                                  </a:pathLst>
                                </a:custGeom>
                                <a:noFill/>
                                <a:ln w="15875">
                                  <a:solidFill>
                                    <a:srgbClr val="000000"/>
                                  </a:solidFill>
                                  <a:prstDash val="lgDash"/>
                                  <a:round/>
                                  <a:headEnd type="none" w="med" len="lg"/>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285"/>
                              <wps:cNvCnPr>
                                <a:cxnSpLocks noChangeShapeType="1"/>
                              </wps:cNvCnPr>
                              <wps:spPr bwMode="auto">
                                <a:xfrm flipH="1">
                                  <a:off x="8718" y="5838"/>
                                  <a:ext cx="0" cy="2115"/>
                                </a:xfrm>
                                <a:prstGeom prst="line">
                                  <a:avLst/>
                                </a:prstGeom>
                                <a:noFill/>
                                <a:ln w="15875">
                                  <a:solidFill>
                                    <a:srgbClr val="000000"/>
                                  </a:solidFill>
                                  <a:prstDash val="lgDash"/>
                                  <a:round/>
                                  <a:headEnd type="triangle" w="med" len="lg"/>
                                  <a:tailEnd/>
                                </a:ln>
                                <a:extLst>
                                  <a:ext uri="{909E8E84-426E-40DD-AFC4-6F175D3DCCD1}">
                                    <a14:hiddenFill xmlns:a14="http://schemas.microsoft.com/office/drawing/2010/main">
                                      <a:noFill/>
                                    </a14:hiddenFill>
                                  </a:ext>
                                </a:extLst>
                              </wps:spPr>
                              <wps:bodyPr/>
                            </wps:wsp>
                            <wps:wsp>
                              <wps:cNvPr id="74" name="Line 286"/>
                              <wps:cNvCnPr>
                                <a:cxnSpLocks noChangeShapeType="1"/>
                              </wps:cNvCnPr>
                              <wps:spPr bwMode="auto">
                                <a:xfrm flipH="1" flipV="1">
                                  <a:off x="5046" y="7002"/>
                                  <a:ext cx="1016" cy="1338"/>
                                </a:xfrm>
                                <a:prstGeom prst="line">
                                  <a:avLst/>
                                </a:prstGeom>
                                <a:noFill/>
                                <a:ln w="15875">
                                  <a:solidFill>
                                    <a:srgbClr val="000000"/>
                                  </a:solidFill>
                                  <a:prstDash val="lgDash"/>
                                  <a:round/>
                                  <a:headEnd type="triangle" w="med" len="lg"/>
                                  <a:tailEnd/>
                                </a:ln>
                                <a:extLst>
                                  <a:ext uri="{909E8E84-426E-40DD-AFC4-6F175D3DCCD1}">
                                    <a14:hiddenFill xmlns:a14="http://schemas.microsoft.com/office/drawing/2010/main">
                                      <a:noFill/>
                                    </a14:hiddenFill>
                                  </a:ext>
                                </a:extLst>
                              </wps:spPr>
                              <wps:bodyPr/>
                            </wps:wsp>
                            <wps:wsp>
                              <wps:cNvPr id="75" name="Text Box 287"/>
                              <wps:cNvSpPr txBox="1">
                                <a:spLocks noChangeArrowheads="1"/>
                              </wps:cNvSpPr>
                              <wps:spPr bwMode="auto">
                                <a:xfrm>
                                  <a:off x="5080" y="6444"/>
                                  <a:ext cx="721" cy="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BEDE8" w14:textId="77777777" w:rsidR="00366008" w:rsidRPr="0083362D" w:rsidRDefault="00366008" w:rsidP="00366008">
                                    <w:pPr>
                                      <w:rPr>
                                        <w:b/>
                                        <w:sz w:val="20"/>
                                        <w:szCs w:val="20"/>
                                      </w:rPr>
                                    </w:pPr>
                                    <w:r w:rsidRPr="0083362D">
                                      <w:rPr>
                                        <w:b/>
                                        <w:sz w:val="20"/>
                                        <w:szCs w:val="20"/>
                                      </w:rPr>
                                      <w:t>B</w:t>
                                    </w:r>
                                  </w:p>
                                </w:txbxContent>
                              </wps:txbx>
                              <wps:bodyPr rot="0" vert="horz" wrap="square" lIns="91440" tIns="45720" rIns="91440" bIns="45720" anchor="t" anchorCtr="0" upright="1">
                                <a:noAutofit/>
                              </wps:bodyPr>
                            </wps:wsp>
                          </wpg:grpSp>
                          <wpg:grpSp>
                            <wpg:cNvPr id="76" name="Group 288"/>
                            <wpg:cNvGrpSpPr>
                              <a:grpSpLocks/>
                            </wpg:cNvGrpSpPr>
                            <wpg:grpSpPr bwMode="auto">
                              <a:xfrm>
                                <a:off x="1133475" y="3114675"/>
                                <a:ext cx="888365" cy="324472"/>
                                <a:chOff x="6297" y="11962"/>
                                <a:chExt cx="1399" cy="511"/>
                              </a:xfrm>
                            </wpg:grpSpPr>
                            <wps:wsp>
                              <wps:cNvPr id="77" name="Arc 289"/>
                              <wps:cNvSpPr>
                                <a:spLocks/>
                              </wps:cNvSpPr>
                              <wps:spPr bwMode="auto">
                                <a:xfrm rot="15735912" flipH="1">
                                  <a:off x="6406" y="11853"/>
                                  <a:ext cx="491" cy="710"/>
                                </a:xfrm>
                                <a:custGeom>
                                  <a:avLst/>
                                  <a:gdLst>
                                    <a:gd name="G0" fmla="+- 6959 0 0"/>
                                    <a:gd name="G1" fmla="+- 21600 0 0"/>
                                    <a:gd name="G2" fmla="+- 21600 0 0"/>
                                    <a:gd name="T0" fmla="*/ 0 w 28559"/>
                                    <a:gd name="T1" fmla="*/ 1152 h 43200"/>
                                    <a:gd name="T2" fmla="*/ 5123 w 28559"/>
                                    <a:gd name="T3" fmla="*/ 43122 h 43200"/>
                                    <a:gd name="T4" fmla="*/ 6959 w 28559"/>
                                    <a:gd name="T5" fmla="*/ 21600 h 43200"/>
                                  </a:gdLst>
                                  <a:ahLst/>
                                  <a:cxnLst>
                                    <a:cxn ang="0">
                                      <a:pos x="T0" y="T1"/>
                                    </a:cxn>
                                    <a:cxn ang="0">
                                      <a:pos x="T2" y="T3"/>
                                    </a:cxn>
                                    <a:cxn ang="0">
                                      <a:pos x="T4" y="T5"/>
                                    </a:cxn>
                                  </a:cxnLst>
                                  <a:rect l="0" t="0" r="r" b="b"/>
                                  <a:pathLst>
                                    <a:path w="28559" h="43200" fill="none" extrusionOk="0">
                                      <a:moveTo>
                                        <a:pt x="-1" y="1151"/>
                                      </a:moveTo>
                                      <a:cubicBezTo>
                                        <a:pt x="2240" y="389"/>
                                        <a:pt x="4591" y="0"/>
                                        <a:pt x="6959" y="0"/>
                                      </a:cubicBezTo>
                                      <a:cubicBezTo>
                                        <a:pt x="18888" y="0"/>
                                        <a:pt x="28559" y="9670"/>
                                        <a:pt x="28559" y="21600"/>
                                      </a:cubicBezTo>
                                      <a:cubicBezTo>
                                        <a:pt x="28559" y="33529"/>
                                        <a:pt x="18888" y="43200"/>
                                        <a:pt x="6959" y="43200"/>
                                      </a:cubicBezTo>
                                      <a:cubicBezTo>
                                        <a:pt x="6346" y="43200"/>
                                        <a:pt x="5733" y="43173"/>
                                        <a:pt x="5123" y="43121"/>
                                      </a:cubicBezTo>
                                    </a:path>
                                    <a:path w="28559" h="43200" stroke="0" extrusionOk="0">
                                      <a:moveTo>
                                        <a:pt x="-1" y="1151"/>
                                      </a:moveTo>
                                      <a:cubicBezTo>
                                        <a:pt x="2240" y="389"/>
                                        <a:pt x="4591" y="0"/>
                                        <a:pt x="6959" y="0"/>
                                      </a:cubicBezTo>
                                      <a:cubicBezTo>
                                        <a:pt x="18888" y="0"/>
                                        <a:pt x="28559" y="9670"/>
                                        <a:pt x="28559" y="21600"/>
                                      </a:cubicBezTo>
                                      <a:cubicBezTo>
                                        <a:pt x="28559" y="33529"/>
                                        <a:pt x="18888" y="43200"/>
                                        <a:pt x="6959" y="43200"/>
                                      </a:cubicBezTo>
                                      <a:cubicBezTo>
                                        <a:pt x="6346" y="43200"/>
                                        <a:pt x="5733" y="43173"/>
                                        <a:pt x="5123" y="43121"/>
                                      </a:cubicBezTo>
                                      <a:lnTo>
                                        <a:pt x="6959" y="21600"/>
                                      </a:lnTo>
                                      <a:close/>
                                    </a:path>
                                  </a:pathLst>
                                </a:custGeom>
                                <a:noFill/>
                                <a:ln w="15875">
                                  <a:solidFill>
                                    <a:srgbClr val="000000"/>
                                  </a:solidFill>
                                  <a:prstDash val="lgDash"/>
                                  <a:round/>
                                  <a:headEnd type="triangle" w="med"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rc 290"/>
                              <wps:cNvSpPr>
                                <a:spLocks/>
                              </wps:cNvSpPr>
                              <wps:spPr bwMode="auto">
                                <a:xfrm rot="16133573" flipH="1">
                                  <a:off x="7132" y="11909"/>
                                  <a:ext cx="426" cy="702"/>
                                </a:xfrm>
                                <a:custGeom>
                                  <a:avLst/>
                                  <a:gdLst>
                                    <a:gd name="G0" fmla="+- 3539 0 0"/>
                                    <a:gd name="G1" fmla="+- 21600 0 0"/>
                                    <a:gd name="G2" fmla="+- 21600 0 0"/>
                                    <a:gd name="T0" fmla="*/ 533 w 25139"/>
                                    <a:gd name="T1" fmla="*/ 210 h 43200"/>
                                    <a:gd name="T2" fmla="*/ 0 w 25139"/>
                                    <a:gd name="T3" fmla="*/ 42908 h 43200"/>
                                    <a:gd name="T4" fmla="*/ 3539 w 25139"/>
                                    <a:gd name="T5" fmla="*/ 21600 h 43200"/>
                                  </a:gdLst>
                                  <a:ahLst/>
                                  <a:cxnLst>
                                    <a:cxn ang="0">
                                      <a:pos x="T0" y="T1"/>
                                    </a:cxn>
                                    <a:cxn ang="0">
                                      <a:pos x="T2" y="T3"/>
                                    </a:cxn>
                                    <a:cxn ang="0">
                                      <a:pos x="T4" y="T5"/>
                                    </a:cxn>
                                  </a:cxnLst>
                                  <a:rect l="0" t="0" r="r" b="b"/>
                                  <a:pathLst>
                                    <a:path w="25139" h="43200" fill="none" extrusionOk="0">
                                      <a:moveTo>
                                        <a:pt x="533" y="210"/>
                                      </a:moveTo>
                                      <a:cubicBezTo>
                                        <a:pt x="1528" y="70"/>
                                        <a:pt x="2533" y="0"/>
                                        <a:pt x="3539" y="0"/>
                                      </a:cubicBezTo>
                                      <a:cubicBezTo>
                                        <a:pt x="15468" y="0"/>
                                        <a:pt x="25139" y="9670"/>
                                        <a:pt x="25139" y="21600"/>
                                      </a:cubicBezTo>
                                      <a:cubicBezTo>
                                        <a:pt x="25139" y="33529"/>
                                        <a:pt x="15468" y="43200"/>
                                        <a:pt x="3539" y="43200"/>
                                      </a:cubicBezTo>
                                      <a:cubicBezTo>
                                        <a:pt x="2353" y="43200"/>
                                        <a:pt x="1169" y="43102"/>
                                        <a:pt x="-1" y="42908"/>
                                      </a:cubicBezTo>
                                    </a:path>
                                    <a:path w="25139" h="43200" stroke="0" extrusionOk="0">
                                      <a:moveTo>
                                        <a:pt x="533" y="210"/>
                                      </a:moveTo>
                                      <a:cubicBezTo>
                                        <a:pt x="1528" y="70"/>
                                        <a:pt x="2533" y="0"/>
                                        <a:pt x="3539" y="0"/>
                                      </a:cubicBezTo>
                                      <a:cubicBezTo>
                                        <a:pt x="15468" y="0"/>
                                        <a:pt x="25139" y="9670"/>
                                        <a:pt x="25139" y="21600"/>
                                      </a:cubicBezTo>
                                      <a:cubicBezTo>
                                        <a:pt x="25139" y="33529"/>
                                        <a:pt x="15468" y="43200"/>
                                        <a:pt x="3539" y="43200"/>
                                      </a:cubicBezTo>
                                      <a:cubicBezTo>
                                        <a:pt x="2353" y="43200"/>
                                        <a:pt x="1169" y="43102"/>
                                        <a:pt x="-1" y="42908"/>
                                      </a:cubicBezTo>
                                      <a:lnTo>
                                        <a:pt x="3539" y="21600"/>
                                      </a:lnTo>
                                      <a:close/>
                                    </a:path>
                                  </a:pathLst>
                                </a:custGeom>
                                <a:noFill/>
                                <a:ln w="15875">
                                  <a:solidFill>
                                    <a:srgbClr val="000000"/>
                                  </a:solidFill>
                                  <a:prstDash val="lgDash"/>
                                  <a:round/>
                                  <a:headEnd type="none" w="med" len="lg"/>
                                  <a:tailEnd type="triangle"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Oval 291"/>
                              <wps:cNvSpPr>
                                <a:spLocks noChangeArrowheads="1"/>
                              </wps:cNvSpPr>
                              <wps:spPr bwMode="auto">
                                <a:xfrm>
                                  <a:off x="6486" y="12057"/>
                                  <a:ext cx="279" cy="248"/>
                                </a:xfrm>
                                <a:prstGeom prst="ellipse">
                                  <a:avLst/>
                                </a:prstGeom>
                                <a:solidFill>
                                  <a:srgbClr val="FFFF00"/>
                                </a:solidFill>
                                <a:ln w="28575">
                                  <a:solidFill>
                                    <a:srgbClr val="000000"/>
                                  </a:solidFill>
                                  <a:round/>
                                  <a:headEnd/>
                                  <a:tailEnd/>
                                </a:ln>
                              </wps:spPr>
                              <wps:txbx>
                                <w:txbxContent>
                                  <w:p w14:paraId="0482D84C" w14:textId="10AF18F4" w:rsidR="00543E56" w:rsidRDefault="00543E56" w:rsidP="00543E56">
                                    <w:pPr>
                                      <w:jc w:val="center"/>
                                    </w:pPr>
                                  </w:p>
                                  <w:p w14:paraId="285D1059" w14:textId="423C127A" w:rsidR="00543E56" w:rsidRDefault="00543E56" w:rsidP="00543E56">
                                    <w:pPr>
                                      <w:jc w:val="center"/>
                                    </w:pPr>
                                  </w:p>
                                  <w:p w14:paraId="159DA6B1" w14:textId="1D9587FB" w:rsidR="00543E56" w:rsidRDefault="00543E56" w:rsidP="00543E56">
                                    <w:pPr>
                                      <w:jc w:val="center"/>
                                    </w:pPr>
                                  </w:p>
                                  <w:p w14:paraId="0C8E5DFC" w14:textId="77777777" w:rsidR="00543E56" w:rsidRDefault="00543E56" w:rsidP="00543E56">
                                    <w:pPr>
                                      <w:jc w:val="center"/>
                                    </w:pPr>
                                  </w:p>
                                </w:txbxContent>
                              </wps:txbx>
                              <wps:bodyPr rot="0" vert="horz" wrap="square" lIns="91440" tIns="45720" rIns="91440" bIns="45720" anchor="t" anchorCtr="0" upright="1">
                                <a:noAutofit/>
                              </wps:bodyPr>
                            </wps:wsp>
                            <wps:wsp>
                              <wps:cNvPr id="80" name="Oval 292"/>
                              <wps:cNvSpPr>
                                <a:spLocks noChangeArrowheads="1"/>
                              </wps:cNvSpPr>
                              <wps:spPr bwMode="auto">
                                <a:xfrm>
                                  <a:off x="7197" y="12057"/>
                                  <a:ext cx="279" cy="248"/>
                                </a:xfrm>
                                <a:prstGeom prst="ellipse">
                                  <a:avLst/>
                                </a:prstGeom>
                                <a:solidFill>
                                  <a:srgbClr val="FFFF00"/>
                                </a:solidFill>
                                <a:ln w="28575">
                                  <a:solidFill>
                                    <a:srgbClr val="000000"/>
                                  </a:solidFill>
                                  <a:round/>
                                  <a:headEnd/>
                                  <a:tailEnd/>
                                </a:ln>
                              </wps:spPr>
                              <wps:bodyPr rot="0" vert="horz" wrap="square" lIns="91440" tIns="45720" rIns="91440" bIns="45720" anchor="t" anchorCtr="0" upright="1">
                                <a:noAutofit/>
                              </wps:bodyPr>
                            </wps:wsp>
                          </wpg:grpSp>
                          <wpg:grpSp>
                            <wpg:cNvPr id="89" name="Group 312"/>
                            <wpg:cNvGrpSpPr>
                              <a:grpSpLocks/>
                            </wpg:cNvGrpSpPr>
                            <wpg:grpSpPr bwMode="auto">
                              <a:xfrm>
                                <a:off x="428625" y="3771900"/>
                                <a:ext cx="1652905" cy="307327"/>
                                <a:chOff x="5426" y="13001"/>
                                <a:chExt cx="2603" cy="484"/>
                              </a:xfrm>
                            </wpg:grpSpPr>
                            <wps:wsp>
                              <wps:cNvPr id="90" name="Text Box 297"/>
                              <wps:cNvSpPr txBox="1">
                                <a:spLocks noChangeArrowheads="1"/>
                              </wps:cNvSpPr>
                              <wps:spPr bwMode="auto">
                                <a:xfrm>
                                  <a:off x="6311" y="13001"/>
                                  <a:ext cx="1209"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D862B" w14:textId="49E718A7" w:rsidR="00366008" w:rsidRPr="0083362D" w:rsidRDefault="00366008" w:rsidP="00366008">
                                    <w:pPr>
                                      <w:rPr>
                                        <w:b/>
                                        <w:sz w:val="20"/>
                                        <w:szCs w:val="20"/>
                                      </w:rPr>
                                    </w:pPr>
                                    <w:r w:rsidRPr="0083362D">
                                      <w:rPr>
                                        <w:b/>
                                        <w:sz w:val="20"/>
                                        <w:szCs w:val="20"/>
                                      </w:rPr>
                                      <w:t>STA</w:t>
                                    </w:r>
                                    <w:r w:rsidR="00543E56">
                                      <w:rPr>
                                        <w:b/>
                                        <w:sz w:val="20"/>
                                        <w:szCs w:val="20"/>
                                      </w:rPr>
                                      <w:t>RT</w:t>
                                    </w:r>
                                  </w:p>
                                </w:txbxContent>
                              </wps:txbx>
                              <wps:bodyPr rot="0" vert="horz" wrap="square" lIns="91440" tIns="45720" rIns="91440" bIns="45720" anchor="t" anchorCtr="0" upright="1">
                                <a:noAutofit/>
                              </wps:bodyPr>
                            </wps:wsp>
                            <wps:wsp>
                              <wps:cNvPr id="91" name="AutoShape 298"/>
                              <wps:cNvSpPr>
                                <a:spLocks noChangeArrowheads="1"/>
                              </wps:cNvSpPr>
                              <wps:spPr bwMode="auto">
                                <a:xfrm rot="-5400000">
                                  <a:off x="7650" y="13107"/>
                                  <a:ext cx="431" cy="326"/>
                                </a:xfrm>
                                <a:prstGeom prst="homePlate">
                                  <a:avLst>
                                    <a:gd name="adj" fmla="val 51414"/>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92" name="Line 299"/>
                              <wps:cNvCnPr>
                                <a:cxnSpLocks noChangeShapeType="1"/>
                              </wps:cNvCnPr>
                              <wps:spPr bwMode="auto">
                                <a:xfrm>
                                  <a:off x="5426" y="13338"/>
                                  <a:ext cx="22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Oval 268"/>
                            <wps:cNvSpPr>
                              <a:spLocks noChangeArrowheads="1"/>
                            </wps:cNvSpPr>
                            <wps:spPr bwMode="auto">
                              <a:xfrm>
                                <a:off x="1524000" y="1304925"/>
                                <a:ext cx="181936" cy="189691"/>
                              </a:xfrm>
                              <a:prstGeom prst="ellipse">
                                <a:avLst/>
                              </a:prstGeom>
                              <a:solidFill>
                                <a:schemeClr val="accent6">
                                  <a:lumMod val="75000"/>
                                </a:schemeClr>
                              </a:solidFill>
                              <a:ln w="28575">
                                <a:solidFill>
                                  <a:srgbClr val="000000"/>
                                </a:solidFill>
                                <a:round/>
                                <a:headEnd/>
                                <a:tailEnd/>
                              </a:ln>
                            </wps:spPr>
                            <wps:bodyPr rot="0" vert="horz" wrap="square" lIns="91440" tIns="45720" rIns="91440" bIns="45720" anchor="t" anchorCtr="0" upright="1">
                              <a:noAutofit/>
                            </wps:bodyPr>
                          </wps:wsp>
                        </wpg:grpSp>
                        <wps:wsp>
                          <wps:cNvPr id="13" name="Oval 268"/>
                          <wps:cNvSpPr>
                            <a:spLocks noChangeArrowheads="1"/>
                          </wps:cNvSpPr>
                          <wps:spPr bwMode="auto">
                            <a:xfrm>
                              <a:off x="161925" y="1790700"/>
                              <a:ext cx="181936" cy="189691"/>
                            </a:xfrm>
                            <a:prstGeom prst="ellipse">
                              <a:avLst/>
                            </a:prstGeom>
                            <a:solidFill>
                              <a:schemeClr val="accent6">
                                <a:lumMod val="75000"/>
                              </a:schemeClr>
                            </a:solidFill>
                            <a:ln w="28575">
                              <a:solidFill>
                                <a:srgbClr val="000000"/>
                              </a:solidFill>
                              <a:round/>
                              <a:headEnd/>
                              <a:tailEnd/>
                            </a:ln>
                          </wps:spPr>
                          <wps:bodyPr rot="0" vert="horz" wrap="square" lIns="91440" tIns="45720" rIns="91440" bIns="45720" anchor="t" anchorCtr="0" upright="1">
                            <a:noAutofit/>
                          </wps:bodyPr>
                        </wps:wsp>
                        <wps:wsp>
                          <wps:cNvPr id="15" name="Text Box 297"/>
                          <wps:cNvSpPr txBox="1">
                            <a:spLocks noChangeArrowheads="1"/>
                          </wps:cNvSpPr>
                          <wps:spPr bwMode="auto">
                            <a:xfrm>
                              <a:off x="1247775" y="4476750"/>
                              <a:ext cx="767715" cy="229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AAB85" w14:textId="1F0E6134" w:rsidR="00543E56" w:rsidRPr="0083362D" w:rsidRDefault="00543E56" w:rsidP="00543E56">
                                <w:pPr>
                                  <w:rPr>
                                    <w:b/>
                                    <w:sz w:val="20"/>
                                    <w:szCs w:val="20"/>
                                  </w:rPr>
                                </w:pPr>
                                <w:r>
                                  <w:rPr>
                                    <w:b/>
                                    <w:sz w:val="20"/>
                                    <w:szCs w:val="20"/>
                                  </w:rPr>
                                  <w:t>FINISH</w:t>
                                </w:r>
                              </w:p>
                            </w:txbxContent>
                          </wps:txbx>
                          <wps:bodyPr rot="0" vert="horz" wrap="square" lIns="91440" tIns="45720" rIns="91440" bIns="45720" anchor="t" anchorCtr="0" upright="1">
                            <a:noAutofit/>
                          </wps:bodyPr>
                        </wps:wsp>
                      </wpg:grpSp>
                    </wpg:wgp>
                  </a:graphicData>
                </a:graphic>
              </wp:anchor>
            </w:drawing>
          </mc:Choice>
          <mc:Fallback>
            <w:pict>
              <v:group w14:anchorId="26330EC9" id="Group 4" o:spid="_x0000_s1026" style="position:absolute;margin-left:165.75pt;margin-top:59.55pt;width:200.25pt;height:370.5pt;z-index:251725824" coordsize="25431,4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">
                <v:shapetype id="_x0000_t202" coordsize="21600,21600" o:spt="202" path="m,l,21600r21600,l21600,xe">
                  <v:stroke joinstyle="miter"/>
                  <v:path gradientshapeok="t" o:connecttype="rect"/>
                </v:shapetype>
                <v:shape id="Text Box 287" o:spid="_x0000_s1027" type="#_x0000_t202" style="position:absolute;left:20097;top:32194;width:365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192829EF" w14:textId="4ABE6ED0" w:rsidR="00543E56" w:rsidRPr="0083362D" w:rsidRDefault="00543E56" w:rsidP="00543E56">
                        <w:pPr>
                          <w:rPr>
                            <w:b/>
                            <w:sz w:val="20"/>
                            <w:szCs w:val="20"/>
                          </w:rPr>
                        </w:pPr>
                        <w:r>
                          <w:rPr>
                            <w:b/>
                            <w:sz w:val="20"/>
                            <w:szCs w:val="20"/>
                          </w:rPr>
                          <w:t>C</w:t>
                        </w:r>
                      </w:p>
                    </w:txbxContent>
                  </v:textbox>
                </v:shape>
                <v:group id="Group 17" o:spid="_x0000_s1028" style="position:absolute;width:25431;height:47053" coordsize="25431,4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61" o:spid="_x0000_s1029" style="position:absolute;left:3333;top:4314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" fillcolor="#00b050" strokeweight="2.25pt"/>
                  <v:shape id="Text Box 270" o:spid="_x0000_s1030" type="#_x0000_t202" style="position:absolute;left:14097;top:32380;width:5238;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227A2C66" w14:textId="530BB84D" w:rsidR="00366008" w:rsidRPr="003E4F43" w:rsidRDefault="00366008" w:rsidP="00366008">
                          <w:pPr>
                            <w:rPr>
                              <w:b/>
                              <w:sz w:val="16"/>
                              <w:szCs w:val="16"/>
                            </w:rPr>
                          </w:pPr>
                          <w:r w:rsidRPr="003E4F43">
                            <w:rPr>
                              <w:b/>
                              <w:sz w:val="16"/>
                              <w:szCs w:val="16"/>
                            </w:rPr>
                            <w:t>G</w:t>
                          </w:r>
                          <w:r w:rsidR="00543E56" w:rsidRPr="003E4F43">
                            <w:rPr>
                              <w:b/>
                              <w:sz w:val="16"/>
                              <w:szCs w:val="16"/>
                            </w:rPr>
                            <w:t>ATE</w:t>
                          </w:r>
                        </w:p>
                      </w:txbxContent>
                    </v:textbox>
                  </v:shape>
                  <v:group id="Group 16" o:spid="_x0000_s1031" style="position:absolute;width:25431;height:45148" coordsize="20815,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263" o:spid="_x0000_s1032" style="position:absolute;left:15525;width:3741;height:4928" coordorigin="7585,2299" coordsize="880,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264" o:spid="_x0000_s1033" type="#_x0000_t202" style="position:absolute;left:7585;top:2819;width:880;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060C5734" w14:textId="1CBF9288" w:rsidR="00366008" w:rsidRPr="0083362D" w:rsidRDefault="00366008" w:rsidP="00366008">
                              <w:pPr>
                                <w:rPr>
                                  <w:b/>
                                  <w:sz w:val="20"/>
                                  <w:szCs w:val="20"/>
                                </w:rPr>
                              </w:pPr>
                              <w:r w:rsidRPr="0083362D">
                                <w:rPr>
                                  <w:b/>
                                  <w:sz w:val="20"/>
                                  <w:szCs w:val="20"/>
                                </w:rPr>
                                <w:t>A</w:t>
                              </w:r>
                            </w:p>
                          </w:txbxContent>
                        </v:textbox>
                      </v:shape>
                      <v:oval id="Oval 268" o:spid="_x0000_s1034" style="position:absolute;left:7621;top:2299;width:428;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" fillcolor="yellow" strokeweight="2.25pt"/>
                    </v:group>
                    <v:group id="Group 275" o:spid="_x0000_s1035" style="position:absolute;top:11049;width:19792;height:17258" coordorigin="4815,5115" coordsize="3903,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Arc 276" o:spid="_x0000_s1036" style="position:absolute;left:7687;top:5149;width:604;height:837;rotation:-5910016fd;flip:x;visibility:visible;mso-wrap-style:square;v-text-anchor:top" coordsize="25139,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" path="m3331,1nfc3400,,3469,,3539,,15468,,25139,9670,25139,21600v,11929,-9671,21600,-21600,21600c2353,43200,1169,43102,-1,42908em3331,1nsc3400,,3469,,3539,,15468,,25139,9670,25139,21600v,11929,-9671,21600,-21600,21600c2353,43200,1169,43102,-1,42908l3539,21600,3331,1xe" filled="f" strokeweight="1.25pt">
                        <v:stroke dashstyle="longDash" startarrowlength="long" endarrow="block" endarrowlength="long"/>
                        <v:path arrowok="t" o:extrusionok="f" o:connecttype="custom" o:connectlocs="80,0;0,831;85,419" o:connectangles="0,0,0"/>
                      </v:shape>
                      <v:line id="Line 277" o:spid="_x0000_s1037" style="position:absolute;flip:x y;visibility:visible;mso-wrap-style:square" from="7550,6078" to="7569,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" strokeweight="1.25pt">
                        <v:stroke dashstyle="longDash" startarrow="block" startarrowlength="long"/>
                      </v:line>
                      <v:line id="Line 278" o:spid="_x0000_s1038" style="position:absolute;flip:x;visibility:visible;mso-wrap-style:square" from="8405,5976" to="8405,8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" strokeweight="1.25pt">
                        <v:stroke dashstyle="longDash" startarrow="block" startarrowlength="long"/>
                      </v:line>
                      <v:shape id="Text Box 279" o:spid="_x0000_s1039" type="#_x0000_t202" style="position:absolute;left:7699;top:5877;width:686;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14:paraId="44061BF9" w14:textId="3EB68821" w:rsidR="00366008" w:rsidRPr="0083362D" w:rsidRDefault="00543E56" w:rsidP="00366008">
                              <w:pPr>
                                <w:rPr>
                                  <w:b/>
                                  <w:sz w:val="20"/>
                                  <w:szCs w:val="20"/>
                                </w:rPr>
                              </w:pPr>
                              <w:r>
                                <w:rPr>
                                  <w:b/>
                                  <w:sz w:val="20"/>
                                  <w:szCs w:val="20"/>
                                </w:rPr>
                                <w:t>A</w:t>
                              </w:r>
                            </w:p>
                          </w:txbxContent>
                        </v:textbox>
                      </v:shape>
                      <v:shape id="Arc 74" o:spid="_x0000_s1040" style="position:absolute;left:4815;top:5703;width:890;height:833;rotation:-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" path="m8878,nfc16621,3491,21600,11197,21600,19691v,397,-11,794,-33,1191em8878,nsc16621,3491,21600,11197,21600,19691v,397,-11,794,-33,1191l,19691,8878,xe" filled="f" strokeweight="1.25pt">
                        <v:stroke dashstyle="longDash" startarrowlength="long" endarrow="block"/>
                        <v:path arrowok="t" o:extrusionok="f" o:connecttype="custom" o:connectlocs="6846,0;16628,26814;0,25285" o:connectangles="0,0,0"/>
                      </v:shape>
                      <v:line id="Line 25" o:spid="_x0000_s1041" style="position:absolute;flip:y;visibility:visible;mso-wrap-style:square" from="5764,5154" to="7699,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" strokeweight="1.25pt">
                        <v:stroke dashstyle="longDash" startarrow="block" startarrowlength="long"/>
                      </v:line>
                      <v:shape id="Arc 23" o:spid="_x0000_s1042" style="position:absolute;left:7803;top:5139;width:910;height:862;rotation:-5910016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" path="m8878,nfc16621,3491,21600,11197,21600,19691v,397,-11,794,-33,1191em8878,nsc16621,3491,21600,11197,21600,19691v,397,-11,794,-33,1191l,19691,8878,xe" filled="f" strokeweight="1.25pt">
                        <v:stroke dashstyle="longDash" startarrowlength="long" endarrow="block"/>
                        <v:path arrowok="t" o:extrusionok="f" o:connecttype="custom" o:connectlocs="16781,0;40761,43327;0,40856" o:connectangles="0,0,0"/>
                      </v:shape>
                      <v:line id="Line 285" o:spid="_x0000_s1043" style="position:absolute;flip:x;visibility:visible;mso-wrap-style:square" from="8718,5838" to="8718,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" strokeweight="1.25pt">
                        <v:stroke dashstyle="longDash" startarrow="block" startarrowlength="long"/>
                      </v:line>
                      <v:line id="Line 286" o:spid="_x0000_s1044" style="position:absolute;flip:x y;visibility:visible;mso-wrap-style:square" from="5046,7002" to="6062,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" strokeweight="1.25pt">
                        <v:stroke dashstyle="longDash" startarrow="block" startarrowlength="long"/>
                      </v:line>
                      <v:shape id="Text Box 287" o:spid="_x0000_s1045" type="#_x0000_t202" style="position:absolute;left:5080;top:6444;width:721;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396BEDE8" w14:textId="77777777" w:rsidR="00366008" w:rsidRPr="0083362D" w:rsidRDefault="00366008" w:rsidP="00366008">
                              <w:pPr>
                                <w:rPr>
                                  <w:b/>
                                  <w:sz w:val="20"/>
                                  <w:szCs w:val="20"/>
                                </w:rPr>
                              </w:pPr>
                              <w:r w:rsidRPr="0083362D">
                                <w:rPr>
                                  <w:b/>
                                  <w:sz w:val="20"/>
                                  <w:szCs w:val="20"/>
                                </w:rPr>
                                <w:t>B</w:t>
                              </w:r>
                            </w:p>
                          </w:txbxContent>
                        </v:textbox>
                      </v:shape>
                    </v:group>
                    <v:group id="Group 288" o:spid="_x0000_s1046" style="position:absolute;left:11334;top:31146;width:8884;height:3245" coordorigin="6297,11962" coordsize="139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Arc 289" o:spid="_x0000_s1047" style="position:absolute;left:6406;top:11853;width:491;height:710;rotation:6405148fd;flip:x;visibility:visible;mso-wrap-style:square;v-text-anchor:top" coordsize="28559,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" path="m-1,1151nfc2240,389,4591,,6959,,18888,,28559,9670,28559,21600v,11929,-9671,21600,-21600,21600c6346,43200,5733,43173,5123,43121em-1,1151nsc2240,389,4591,,6959,,18888,,28559,9670,28559,21600v,11929,-9671,21600,-21600,21600c6346,43200,5733,43173,5123,43121l6959,21600,-1,1151xe" filled="f" strokeweight="1.25pt">
                        <v:stroke dashstyle="longDash" startarrow="block" startarrowlength="long"/>
                        <v:path arrowok="t" o:extrusionok="f" o:connecttype="custom" o:connectlocs="0,19;88,709;120,355" o:connectangles="0,0,0"/>
                      </v:shape>
                      <v:shape id="Arc 290" o:spid="_x0000_s1048" style="position:absolute;left:7132;top:11909;width:426;height:702;rotation:5970796fd;flip:x;visibility:visible;mso-wrap-style:square;v-text-anchor:top" coordsize="25139,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" path="m533,210nfc1528,70,2533,,3539,,15468,,25139,9670,25139,21600v,11929,-9671,21600,-21600,21600c2353,43200,1169,43102,-1,42908em533,210nsc1528,70,2533,,3539,,15468,,25139,9670,25139,21600v,11929,-9671,21600,-21600,21600c2353,43200,1169,43102,-1,42908l3539,21600,533,210xe" filled="f" strokeweight="1.25pt">
                        <v:stroke dashstyle="longDash" startarrowlength="long" endarrow="block" endarrowlength="long"/>
                        <v:path arrowok="t" o:extrusionok="f" o:connecttype="custom" o:connectlocs="9,3;0,697;60,351" o:connectangles="0,0,0"/>
                      </v:shape>
                      <v:oval id="Oval 291" o:spid="_x0000_s1049" style="position:absolute;left:6486;top:12057;width:27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" fillcolor="yellow" strokeweight="2.25pt">
                        <v:textbox>
                          <w:txbxContent>
                            <w:p w14:paraId="0482D84C" w14:textId="10AF18F4" w:rsidR="00543E56" w:rsidRDefault="00543E56" w:rsidP="00543E56">
                              <w:pPr>
                                <w:jc w:val="center"/>
                              </w:pPr>
                            </w:p>
                            <w:p w14:paraId="285D1059" w14:textId="423C127A" w:rsidR="00543E56" w:rsidRDefault="00543E56" w:rsidP="00543E56">
                              <w:pPr>
                                <w:jc w:val="center"/>
                              </w:pPr>
                            </w:p>
                            <w:p w14:paraId="159DA6B1" w14:textId="1D9587FB" w:rsidR="00543E56" w:rsidRDefault="00543E56" w:rsidP="00543E56">
                              <w:pPr>
                                <w:jc w:val="center"/>
                              </w:pPr>
                            </w:p>
                            <w:p w14:paraId="0C8E5DFC" w14:textId="77777777" w:rsidR="00543E56" w:rsidRDefault="00543E56" w:rsidP="00543E56">
                              <w:pPr>
                                <w:jc w:val="center"/>
                              </w:pPr>
                            </w:p>
                          </w:txbxContent>
                        </v:textbox>
                      </v:oval>
                      <v:oval id="Oval 292" o:spid="_x0000_s1050" style="position:absolute;left:7197;top:12057;width:27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" fillcolor="yellow" strokeweight="2.25pt"/>
                    </v:group>
                    <v:group id="Group 312" o:spid="_x0000_s1051" style="position:absolute;left:4286;top:37719;width:16529;height:3073" coordorigin="5426,13001" coordsize="260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Text Box 297" o:spid="_x0000_s1052" type="#_x0000_t202" style="position:absolute;left:6311;top:13001;width:1209;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" stroked="f">
                        <v:textbox>
                          <w:txbxContent>
                            <w:p w14:paraId="248D862B" w14:textId="49E718A7" w:rsidR="00366008" w:rsidRPr="0083362D" w:rsidRDefault="00366008" w:rsidP="00366008">
                              <w:pPr>
                                <w:rPr>
                                  <w:b/>
                                  <w:sz w:val="20"/>
                                  <w:szCs w:val="20"/>
                                </w:rPr>
                              </w:pPr>
                              <w:r w:rsidRPr="0083362D">
                                <w:rPr>
                                  <w:b/>
                                  <w:sz w:val="20"/>
                                  <w:szCs w:val="20"/>
                                </w:rPr>
                                <w:t>STA</w:t>
                              </w:r>
                              <w:r w:rsidR="00543E56">
                                <w:rPr>
                                  <w:b/>
                                  <w:sz w:val="20"/>
                                  <w:szCs w:val="20"/>
                                </w:rPr>
                                <w:t>RT</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98" o:spid="_x0000_s1053" type="#_x0000_t15" style="position:absolute;left:7650;top:13107;width:431;height:3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" adj="13200" strokeweight="2.25pt"/>
                      <v:line id="Line 299" o:spid="_x0000_s1054" style="position:absolute;visibility:visible;mso-wrap-style:square" from="5426,13338" to="7677,13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group>
                    <v:oval id="Oval 268" o:spid="_x0000_s1055" style="position:absolute;left:15240;top:13049;width:1819;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" fillcolor="#e36c0a [2409]" strokeweight="2.25pt"/>
                  </v:group>
                  <v:oval id="Oval 268" o:spid="_x0000_s1056" style="position:absolute;left:1619;top:17907;width:1819;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" fillcolor="#e36c0a [2409]" strokeweight="2.25pt"/>
                  <v:shape id="Text Box 297" o:spid="_x0000_s1057" type="#_x0000_t202" style="position:absolute;left:12477;top:44767;width:7677;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7DFAAB85" w14:textId="1F0E6134" w:rsidR="00543E56" w:rsidRPr="0083362D" w:rsidRDefault="00543E56" w:rsidP="00543E56">
                          <w:pPr>
                            <w:rPr>
                              <w:b/>
                              <w:sz w:val="20"/>
                              <w:szCs w:val="20"/>
                            </w:rPr>
                          </w:pPr>
                          <w:r>
                            <w:rPr>
                              <w:b/>
                              <w:sz w:val="20"/>
                              <w:szCs w:val="20"/>
                            </w:rPr>
                            <w:t>FINISH</w:t>
                          </w:r>
                        </w:p>
                      </w:txbxContent>
                    </v:textbox>
                  </v:shape>
                </v:group>
              </v:group>
            </w:pict>
          </mc:Fallback>
        </mc:AlternateContent>
      </w:r>
      <w:r>
        <w:rPr>
          <w:rFonts w:asciiTheme="minorHAnsi" w:hAnsiTheme="minorHAnsi"/>
          <w:snapToGrid w:val="0"/>
          <w:sz w:val="22"/>
          <w:szCs w:val="22"/>
          <w:lang w:val="en-GB"/>
        </w:rPr>
        <w:br w:type="page"/>
      </w:r>
    </w:p>
    <w:p w14:paraId="5A14900D" w14:textId="6B45B79D" w:rsidR="003E4F43" w:rsidRDefault="000C3150" w:rsidP="003E4F43">
      <w:pPr>
        <w:spacing w:after="240"/>
        <w:contextualSpacing/>
        <w:jc w:val="center"/>
        <w:rPr>
          <w:rFonts w:ascii="Calibri" w:hAnsi="Calibri" w:cs="Calibri"/>
          <w:b/>
          <w:sz w:val="28"/>
          <w:szCs w:val="28"/>
          <w:u w:val="single"/>
          <w:lang w:val="en-GB"/>
        </w:rPr>
      </w:pPr>
      <w:r>
        <w:rPr>
          <w:rFonts w:ascii="Calibri" w:hAnsi="Calibri" w:cs="Calibri"/>
          <w:b/>
          <w:sz w:val="28"/>
          <w:szCs w:val="28"/>
          <w:u w:val="single"/>
          <w:lang w:val="en-GB"/>
        </w:rPr>
        <w:t>Addendum</w:t>
      </w:r>
      <w:commentRangeStart w:id="38"/>
      <w:r w:rsidR="003E4F43" w:rsidRPr="00A336AF">
        <w:rPr>
          <w:rFonts w:ascii="Calibri" w:hAnsi="Calibri" w:cs="Calibri"/>
          <w:b/>
          <w:sz w:val="28"/>
          <w:szCs w:val="28"/>
          <w:u w:val="single"/>
          <w:lang w:val="en-GB"/>
        </w:rPr>
        <w:t xml:space="preserve"> </w:t>
      </w:r>
      <w:r w:rsidR="003E4F43">
        <w:rPr>
          <w:rFonts w:ascii="Calibri" w:hAnsi="Calibri" w:cs="Calibri"/>
          <w:b/>
          <w:sz w:val="28"/>
          <w:szCs w:val="28"/>
          <w:u w:val="single"/>
          <w:lang w:val="en-GB"/>
        </w:rPr>
        <w:t>C</w:t>
      </w:r>
      <w:r w:rsidR="003E4F43" w:rsidRPr="00A336AF">
        <w:rPr>
          <w:rFonts w:ascii="Calibri" w:hAnsi="Calibri" w:cs="Calibri"/>
          <w:b/>
          <w:sz w:val="28"/>
          <w:szCs w:val="28"/>
          <w:u w:val="single"/>
          <w:lang w:val="en-GB"/>
        </w:rPr>
        <w:t xml:space="preserve"> – </w:t>
      </w:r>
      <w:r w:rsidR="003E4F43">
        <w:rPr>
          <w:rFonts w:ascii="Calibri" w:hAnsi="Calibri" w:cs="Calibri"/>
          <w:b/>
          <w:sz w:val="28"/>
          <w:szCs w:val="28"/>
          <w:u w:val="single"/>
          <w:lang w:val="en-GB"/>
        </w:rPr>
        <w:t>Racing Area</w:t>
      </w:r>
    </w:p>
    <w:p w14:paraId="11F2BB2F" w14:textId="77777777" w:rsidR="003E4F43" w:rsidRDefault="003E4F43" w:rsidP="00366008">
      <w:pPr>
        <w:spacing w:after="240"/>
        <w:ind w:left="720" w:hanging="720"/>
        <w:contextualSpacing/>
        <w:jc w:val="both"/>
        <w:rPr>
          <w:rFonts w:asciiTheme="minorHAnsi" w:hAnsiTheme="minorHAnsi"/>
          <w:snapToGrid w:val="0"/>
          <w:sz w:val="22"/>
          <w:szCs w:val="22"/>
          <w:lang w:val="en-GB"/>
        </w:rPr>
      </w:pPr>
    </w:p>
    <w:p w14:paraId="394317CC" w14:textId="77777777" w:rsidR="003E4F43" w:rsidRDefault="003E4F43" w:rsidP="00366008">
      <w:pPr>
        <w:spacing w:after="240"/>
        <w:ind w:left="720" w:hanging="720"/>
        <w:contextualSpacing/>
        <w:jc w:val="both"/>
        <w:rPr>
          <w:rFonts w:asciiTheme="minorHAnsi" w:hAnsiTheme="minorHAnsi"/>
          <w:snapToGrid w:val="0"/>
          <w:sz w:val="22"/>
          <w:szCs w:val="22"/>
          <w:lang w:val="en-GB"/>
        </w:rPr>
      </w:pPr>
    </w:p>
    <w:p w14:paraId="4EF41C4E" w14:textId="3B53D391" w:rsidR="00580692" w:rsidRPr="009816E1" w:rsidRDefault="003E4F43" w:rsidP="003E4F43">
      <w:pPr>
        <w:spacing w:after="240"/>
        <w:ind w:left="720" w:hanging="720"/>
        <w:contextualSpacing/>
        <w:jc w:val="center"/>
        <w:rPr>
          <w:rFonts w:asciiTheme="minorHAnsi" w:hAnsiTheme="minorHAnsi"/>
          <w:snapToGrid w:val="0"/>
          <w:sz w:val="22"/>
          <w:szCs w:val="22"/>
          <w:lang w:val="en-GB"/>
        </w:rPr>
      </w:pPr>
      <w:r>
        <w:rPr>
          <w:rFonts w:asciiTheme="minorHAnsi" w:hAnsiTheme="minorHAnsi"/>
          <w:snapToGrid w:val="0"/>
          <w:sz w:val="40"/>
          <w:szCs w:val="40"/>
          <w:lang w:val="en-GB"/>
        </w:rPr>
        <w:t>[INSERT MAP OF RACING AREA]</w:t>
      </w:r>
      <w:commentRangeEnd w:id="38"/>
      <w:r>
        <w:rPr>
          <w:rStyle w:val="CommentReference"/>
        </w:rPr>
        <w:commentReference w:id="38"/>
      </w:r>
    </w:p>
    <w:sectPr w:rsidR="00580692" w:rsidRPr="009816E1" w:rsidSect="00C05CF7">
      <w:footerReference w:type="default" r:id="rId16"/>
      <w:pgSz w:w="12240" w:h="15840" w:code="1"/>
      <w:pgMar w:top="720" w:right="900" w:bottom="1170" w:left="900" w:header="720" w:footer="660" w:gutter="0"/>
      <w:cols w:space="720" w:equalWidth="0">
        <w:col w:w="10440" w:space="720"/>
      </w:cols>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k Santorelli" w:date="2017-11-01T09:02:00Z" w:initials="MAS">
    <w:p w14:paraId="1B3C62C7" w14:textId="12E90204" w:rsidR="005C6425" w:rsidRDefault="005C6425">
      <w:pPr>
        <w:pStyle w:val="CommentText"/>
      </w:pPr>
      <w:r>
        <w:rPr>
          <w:rStyle w:val="CommentReference"/>
        </w:rPr>
        <w:annotationRef/>
      </w:r>
      <w:r>
        <w:t>Replace with official name of the event</w:t>
      </w:r>
    </w:p>
  </w:comment>
  <w:comment w:id="1" w:author="Mark Santorelli" w:date="2017-11-01T09:03:00Z" w:initials="MAS">
    <w:p w14:paraId="0E958803" w14:textId="045B04EA" w:rsidR="005C6425" w:rsidRDefault="005C6425">
      <w:pPr>
        <w:pStyle w:val="CommentText"/>
      </w:pPr>
      <w:r>
        <w:rPr>
          <w:rStyle w:val="CommentReference"/>
        </w:rPr>
        <w:annotationRef/>
      </w:r>
      <w:r>
        <w:t>Replace with the dates of the event</w:t>
      </w:r>
    </w:p>
  </w:comment>
  <w:comment w:id="2" w:author="Mark Santorelli" w:date="2017-11-01T09:03:00Z" w:initials="MAS">
    <w:p w14:paraId="0B72F8C8" w14:textId="72371E47" w:rsidR="005C6425" w:rsidRDefault="005C6425">
      <w:pPr>
        <w:pStyle w:val="CommentText"/>
      </w:pPr>
      <w:r>
        <w:rPr>
          <w:rStyle w:val="CommentReference"/>
        </w:rPr>
        <w:annotationRef/>
      </w:r>
      <w:r>
        <w:t>Replace with correct OA – NOTE: in a Yacht Club Policy event this may not be the HCA-NA or any Hobie Division or Fleet</w:t>
      </w:r>
    </w:p>
  </w:comment>
  <w:comment w:id="3" w:author="Mark Santorelli" w:date="2017-11-01T09:04:00Z" w:initials="MAS">
    <w:p w14:paraId="1B0549E4" w14:textId="78634730" w:rsidR="005C6425" w:rsidRDefault="005C6425">
      <w:pPr>
        <w:pStyle w:val="CommentText"/>
      </w:pPr>
      <w:r>
        <w:rPr>
          <w:rStyle w:val="CommentReference"/>
        </w:rPr>
        <w:annotationRef/>
      </w:r>
      <w:r>
        <w:t>Replace with event venue and location</w:t>
      </w:r>
    </w:p>
  </w:comment>
  <w:comment w:id="4" w:author="Mark A. Santorelli" w:date="2017-11-03T08:42:00Z" w:initials="MAS">
    <w:p w14:paraId="3BD032F7" w14:textId="1ECA39CD" w:rsidR="00FE1DED" w:rsidRDefault="00FE1DED">
      <w:pPr>
        <w:pStyle w:val="CommentText"/>
      </w:pPr>
      <w:r>
        <w:rPr>
          <w:rStyle w:val="CommentReference"/>
        </w:rPr>
        <w:annotationRef/>
      </w:r>
      <w:r>
        <w:rPr>
          <w:rFonts w:ascii="Segoe UI" w:hAnsi="Segoe UI" w:cs="Segoe UI"/>
          <w:color w:val="212121"/>
          <w:sz w:val="23"/>
          <w:szCs w:val="23"/>
          <w:shd w:val="clear" w:color="auto" w:fill="FFFFFF"/>
        </w:rPr>
        <w:t>Rather than having a list of instructions “carved out” for no protest / no redress – that the references always get messed up, it is suggested to use the [DP] and [NP] notations on the instructions themselves. These are the definitions of [DP] and [NP].</w:t>
      </w:r>
    </w:p>
  </w:comment>
  <w:comment w:id="5" w:author="Mark Santorelli" w:date="2017-11-01T09:05:00Z" w:initials="MAS">
    <w:p w14:paraId="59BB9A7B" w14:textId="41AA4543" w:rsidR="005C6425" w:rsidRDefault="005C6425">
      <w:pPr>
        <w:pStyle w:val="CommentText"/>
      </w:pPr>
      <w:r>
        <w:rPr>
          <w:rStyle w:val="CommentReference"/>
        </w:rPr>
        <w:annotationRef/>
      </w:r>
      <w:r>
        <w:t>You do NOT need to add any references to Class rules, the NOR, the Sis or anything else since the RRS includes them</w:t>
      </w:r>
    </w:p>
  </w:comment>
  <w:comment w:id="6" w:author="Mark Santorelli" w:date="2017-11-01T09:07:00Z" w:initials="MAS">
    <w:p w14:paraId="2D665D08" w14:textId="42BC0EF2" w:rsidR="005C6425" w:rsidRDefault="005C6425">
      <w:pPr>
        <w:pStyle w:val="CommentText"/>
      </w:pPr>
      <w:r>
        <w:rPr>
          <w:rStyle w:val="CommentReference"/>
        </w:rPr>
        <w:annotationRef/>
      </w:r>
      <w:r>
        <w:t xml:space="preserve">This is okay to add in HCA-NA </w:t>
      </w:r>
      <w:r w:rsidR="00C96A27">
        <w:t xml:space="preserve">International </w:t>
      </w:r>
      <w:r>
        <w:t>events since we are an international class but be wary if there are circumstances that do not allow for this – like a local championship where they will not allow for this exclusion.  Check with the local authority</w:t>
      </w:r>
    </w:p>
  </w:comment>
  <w:comment w:id="7" w:author="Mark Santorelli" w:date="2017-11-01T09:09:00Z" w:initials="MAS">
    <w:p w14:paraId="0A3E7256" w14:textId="166600B6" w:rsidR="005C6425" w:rsidRDefault="005C6425">
      <w:pPr>
        <w:pStyle w:val="CommentText"/>
      </w:pPr>
      <w:r>
        <w:rPr>
          <w:rStyle w:val="CommentReference"/>
        </w:rPr>
        <w:annotationRef/>
      </w:r>
      <w:r>
        <w:t>Replace with actual location</w:t>
      </w:r>
    </w:p>
  </w:comment>
  <w:comment w:id="8" w:author="Mark Santorelli" w:date="2017-11-01T09:10:00Z" w:initials="MAS">
    <w:p w14:paraId="37FB3FD7" w14:textId="0E04AC8B" w:rsidR="005C6425" w:rsidRDefault="005C6425">
      <w:pPr>
        <w:pStyle w:val="CommentText"/>
      </w:pPr>
      <w:r>
        <w:rPr>
          <w:rStyle w:val="CommentReference"/>
        </w:rPr>
        <w:annotationRef/>
      </w:r>
      <w:r>
        <w:t>Replace with actual date, time and location</w:t>
      </w:r>
      <w:r w:rsidR="00782BB3">
        <w:t>.  NOTE:  Time should be in 24 hour time (do not state HOURS, i.e.  1400 and NOT 1400 hours)</w:t>
      </w:r>
    </w:p>
  </w:comment>
  <w:comment w:id="9" w:author="Mark A. Santorelli" w:date="2017-11-01T10:03:00Z" w:initials="MAS">
    <w:p w14:paraId="223F4BCD" w14:textId="2286FBB7" w:rsidR="00B5303D" w:rsidRDefault="00B5303D">
      <w:pPr>
        <w:pStyle w:val="CommentText"/>
      </w:pPr>
      <w:r>
        <w:rPr>
          <w:rStyle w:val="CommentReference"/>
        </w:rPr>
        <w:annotationRef/>
      </w:r>
      <w:r>
        <w:t>This is competitor friendly and takes into account the majority of competitors will still be at the venue until at least the close of the protest time limit.</w:t>
      </w:r>
    </w:p>
  </w:comment>
  <w:comment w:id="10" w:author="Mark Santorelli" w:date="2017-11-01T09:12:00Z" w:initials="MAS">
    <w:p w14:paraId="5B8CCF7C" w14:textId="66AD5F40" w:rsidR="005C6425" w:rsidRDefault="005C6425">
      <w:pPr>
        <w:pStyle w:val="CommentText"/>
      </w:pPr>
      <w:r>
        <w:rPr>
          <w:rStyle w:val="CommentReference"/>
        </w:rPr>
        <w:annotationRef/>
      </w:r>
      <w:r>
        <w:t>Describe location</w:t>
      </w:r>
    </w:p>
  </w:comment>
  <w:comment w:id="11" w:author="Mark Santorelli" w:date="2017-11-01T09:12:00Z" w:initials="MAS">
    <w:p w14:paraId="35FA7729" w14:textId="7226EC8D" w:rsidR="005C6425" w:rsidRDefault="005C6425">
      <w:pPr>
        <w:pStyle w:val="CommentText"/>
      </w:pPr>
      <w:r>
        <w:rPr>
          <w:rStyle w:val="CommentReference"/>
        </w:rPr>
        <w:annotationRef/>
      </w:r>
      <w:r>
        <w:t>Be sure whatever this number is it gives the competitors a fair amount of time to get to the racing area</w:t>
      </w:r>
    </w:p>
  </w:comment>
  <w:comment w:id="12" w:author="Mark Santorelli" w:date="2017-11-01T09:14:00Z" w:initials="MAS">
    <w:p w14:paraId="442ACD32" w14:textId="1D958E75" w:rsidR="005C6425" w:rsidRDefault="005C6425">
      <w:pPr>
        <w:pStyle w:val="CommentText"/>
      </w:pPr>
      <w:r>
        <w:rPr>
          <w:rStyle w:val="CommentReference"/>
        </w:rPr>
        <w:annotationRef/>
      </w:r>
      <w:r>
        <w:t>Replace with actual number of days and the from to dates – number of races per day is flexible but this is the norm</w:t>
      </w:r>
      <w:r w:rsidR="002B110E">
        <w:t>.</w:t>
      </w:r>
    </w:p>
  </w:comment>
  <w:comment w:id="13" w:author="Mark A. Santorelli" w:date="2017-11-01T09:35:00Z" w:initials="MAS">
    <w:p w14:paraId="1F0C3153" w14:textId="0711898B" w:rsidR="006533C5" w:rsidRDefault="006533C5">
      <w:pPr>
        <w:pStyle w:val="CommentText"/>
      </w:pPr>
      <w:r>
        <w:rPr>
          <w:rStyle w:val="CommentReference"/>
        </w:rPr>
        <w:annotationRef/>
      </w:r>
      <w:r>
        <w:t>If there are different</w:t>
      </w:r>
      <w:r w:rsidR="00782BB3">
        <w:t xml:space="preserve"> racing days for different classes, break them out</w:t>
      </w:r>
    </w:p>
  </w:comment>
  <w:comment w:id="14" w:author="Mark A. Santorelli" w:date="2017-11-01T09:38:00Z" w:initials="MAS">
    <w:p w14:paraId="277AD828" w14:textId="77777777" w:rsidR="00782BB3" w:rsidRDefault="00782BB3" w:rsidP="00782BB3">
      <w:pPr>
        <w:pStyle w:val="CommentText"/>
      </w:pPr>
      <w:r>
        <w:rPr>
          <w:rStyle w:val="CommentReference"/>
        </w:rPr>
        <w:annotationRef/>
      </w:r>
      <w:r>
        <w:t>Specify the initial warning signal time(s) per date.  Typically the first day is later than subsequent days so spell this out.  This could be a table as well.  If there are different racing days for different classes, break them out</w:t>
      </w:r>
    </w:p>
    <w:p w14:paraId="6956DD97" w14:textId="5F58E6B0" w:rsidR="00782BB3" w:rsidRDefault="00782BB3">
      <w:pPr>
        <w:pStyle w:val="CommentText"/>
      </w:pPr>
    </w:p>
  </w:comment>
  <w:comment w:id="15" w:author="Mark A. Santorelli" w:date="2017-11-01T09:39:00Z" w:initials="MAS">
    <w:p w14:paraId="52527C6E" w14:textId="77777777" w:rsidR="00782BB3" w:rsidRDefault="00782BB3" w:rsidP="00782BB3">
      <w:pPr>
        <w:pStyle w:val="CommentText"/>
      </w:pPr>
      <w:r>
        <w:rPr>
          <w:rStyle w:val="CommentReference"/>
        </w:rPr>
        <w:annotationRef/>
      </w:r>
      <w:r>
        <w:t>Replace day of week, date and time with actual.  If there are different racing days for different classes, break them out</w:t>
      </w:r>
    </w:p>
    <w:p w14:paraId="0DB8E837" w14:textId="080BB72B" w:rsidR="00782BB3" w:rsidRDefault="00782BB3">
      <w:pPr>
        <w:pStyle w:val="CommentText"/>
      </w:pPr>
    </w:p>
  </w:comment>
  <w:comment w:id="16" w:author="Mark A. Santorelli" w:date="2017-11-01T09:42:00Z" w:initials="MAS">
    <w:p w14:paraId="103B5030" w14:textId="2839CDCF" w:rsidR="00782BB3" w:rsidRDefault="00782BB3">
      <w:pPr>
        <w:pStyle w:val="CommentText"/>
      </w:pPr>
      <w:r>
        <w:rPr>
          <w:rStyle w:val="CommentReference"/>
        </w:rPr>
        <w:annotationRef/>
      </w:r>
      <w:r>
        <w:t>Replace with the class flags available for the expected classes.  Classes with small numbers can be combined but it is a good practice to still have unique class flags in case, for instance, the course for one of the grouped together classes has to change</w:t>
      </w:r>
    </w:p>
    <w:p w14:paraId="4C99386B" w14:textId="6EBE45EE" w:rsidR="00BC1737" w:rsidRDefault="00BC1737">
      <w:pPr>
        <w:pStyle w:val="CommentText"/>
      </w:pPr>
      <w:r>
        <w:t>This could be ordered in such a way as to indicate the initial starting order of each day – if so, label as such.  This is another area where you can back yourself into an unnecessary corner – what if the first class to start is delayed for some reason – the other classes are stuck waiting…</w:t>
      </w:r>
    </w:p>
  </w:comment>
  <w:comment w:id="17" w:author="Mark A. Santorelli" w:date="2017-11-01T09:45:00Z" w:initials="MAS">
    <w:p w14:paraId="767F2FB5" w14:textId="0C8244F8" w:rsidR="00782BB3" w:rsidRDefault="00782BB3">
      <w:pPr>
        <w:pStyle w:val="CommentText"/>
      </w:pPr>
      <w:r>
        <w:rPr>
          <w:rStyle w:val="CommentReference"/>
        </w:rPr>
        <w:annotationRef/>
      </w:r>
      <w:r>
        <w:t xml:space="preserve">This could be a generic description (Rehoboth Bay) or could point to an Appendix with a </w:t>
      </w:r>
      <w:r w:rsidR="00BC1737">
        <w:t>more descriptive location, i.e. nautical chart showing various circles, etc.</w:t>
      </w:r>
    </w:p>
  </w:comment>
  <w:comment w:id="18" w:author="Mark A. Santorelli" w:date="2017-11-01T09:47:00Z" w:initials="MAS">
    <w:p w14:paraId="7C23AA20" w14:textId="61D02890" w:rsidR="00BC1737" w:rsidRDefault="00BC1737">
      <w:pPr>
        <w:pStyle w:val="CommentText"/>
      </w:pPr>
      <w:r>
        <w:rPr>
          <w:rStyle w:val="CommentReference"/>
        </w:rPr>
        <w:annotationRef/>
      </w:r>
      <w:r>
        <w:t>The class has sample geometry that can be inserted into the Appendix…reach out if needed</w:t>
      </w:r>
    </w:p>
  </w:comment>
  <w:comment w:id="19" w:author="Mark A. Santorelli" w:date="2017-11-01T09:49:00Z" w:initials="MAS">
    <w:p w14:paraId="706606B0" w14:textId="77777777" w:rsidR="00BC1737" w:rsidRDefault="00BC1737">
      <w:pPr>
        <w:pStyle w:val="CommentText"/>
      </w:pPr>
      <w:r>
        <w:rPr>
          <w:rStyle w:val="CommentReference"/>
        </w:rPr>
        <w:annotationRef/>
      </w:r>
      <w:r>
        <w:t>Whatever the marks are to be, describe them here and be sure to match the Appendices…try not to lock yourself into a specific shape (cylinder, tetrahedon, etc) just in case one shape needs to replace another in the case of losing a specific mark.  Normally stating color and type (inflatable, flag on a staff, etc) is acceptable.</w:t>
      </w:r>
    </w:p>
    <w:p w14:paraId="6C9F5B3F" w14:textId="5670F359" w:rsidR="00BC1737" w:rsidRDefault="00BC1737">
      <w:pPr>
        <w:pStyle w:val="CommentText"/>
      </w:pPr>
      <w:r>
        <w:t>In this case, 9.3 specifies color, shape and inflatable as there was no other mark that could replace this one mark.  Just be careful not to back yourself into a corner.</w:t>
      </w:r>
    </w:p>
  </w:comment>
  <w:comment w:id="20" w:author="Mark A. Santorelli" w:date="2017-11-01T09:52:00Z" w:initials="MAS">
    <w:p w14:paraId="7BA42657" w14:textId="13E590A4" w:rsidR="00BC1737" w:rsidRDefault="00BC1737">
      <w:pPr>
        <w:pStyle w:val="CommentText"/>
      </w:pPr>
      <w:r>
        <w:rPr>
          <w:rStyle w:val="CommentReference"/>
        </w:rPr>
        <w:annotationRef/>
      </w:r>
      <w:r>
        <w:t>This is where you would put any course obstructions.</w:t>
      </w:r>
    </w:p>
  </w:comment>
  <w:comment w:id="21" w:author="Mark A. Santorelli" w:date="2017-11-01T09:54:00Z" w:initials="MAS">
    <w:p w14:paraId="2EF05D01" w14:textId="7CAF90EC" w:rsidR="00BC1737" w:rsidRDefault="00BC1737">
      <w:pPr>
        <w:pStyle w:val="CommentText"/>
      </w:pPr>
      <w:r>
        <w:rPr>
          <w:rStyle w:val="CommentReference"/>
        </w:rPr>
        <w:annotationRef/>
      </w:r>
      <w:r>
        <w:t>Be sure you have an Orange Flag and if not, replace with whatever you will be using</w:t>
      </w:r>
    </w:p>
  </w:comment>
  <w:comment w:id="22" w:author="Mark A. Santorelli" w:date="2017-11-03T09:20:00Z" w:initials="MAS">
    <w:p w14:paraId="24008E84" w14:textId="095815CE" w:rsidR="00F60E7E" w:rsidRDefault="00F60E7E">
      <w:pPr>
        <w:pStyle w:val="CommentText"/>
      </w:pPr>
      <w:r>
        <w:rPr>
          <w:rStyle w:val="CommentReference"/>
        </w:rPr>
        <w:annotationRef/>
      </w:r>
      <w:r>
        <w:t>New language as per RRS page 1</w:t>
      </w:r>
    </w:p>
  </w:comment>
  <w:comment w:id="23" w:author="Mark A. Santorelli" w:date="2017-11-01T09:55:00Z" w:initials="MAS">
    <w:p w14:paraId="2D5499FF" w14:textId="67ABDEC5" w:rsidR="00BC1737" w:rsidRDefault="00BC1737">
      <w:pPr>
        <w:pStyle w:val="CommentText"/>
      </w:pPr>
      <w:r>
        <w:rPr>
          <w:rStyle w:val="CommentReference"/>
        </w:rPr>
        <w:annotationRef/>
      </w:r>
      <w:r>
        <w:t>Be sure this reference is still valid after editing</w:t>
      </w:r>
    </w:p>
  </w:comment>
  <w:comment w:id="24" w:author="Mark A. Santorelli" w:date="2017-11-01T09:57:00Z" w:initials="MAS">
    <w:p w14:paraId="40A3A8D1" w14:textId="3B2D6CE4" w:rsidR="00B5303D" w:rsidRDefault="00B5303D">
      <w:pPr>
        <w:pStyle w:val="CommentText"/>
      </w:pPr>
      <w:r>
        <w:rPr>
          <w:rStyle w:val="CommentReference"/>
        </w:rPr>
        <w:annotationRef/>
      </w:r>
      <w:r>
        <w:t>Again, be sure you have an Orange flag and if not, replace with what you will be using</w:t>
      </w:r>
    </w:p>
  </w:comment>
  <w:comment w:id="25" w:author="Mark A. Santorelli" w:date="2017-11-01T09:55:00Z" w:initials="MAS">
    <w:p w14:paraId="0FB5D4D0" w14:textId="77777777" w:rsidR="00B5303D" w:rsidRDefault="00B5303D" w:rsidP="00B5303D">
      <w:pPr>
        <w:pStyle w:val="CommentText"/>
      </w:pPr>
      <w:r>
        <w:rPr>
          <w:rStyle w:val="CommentReference"/>
        </w:rPr>
        <w:annotationRef/>
      </w:r>
      <w:r>
        <w:t>Be sure this reference is still valid after editing</w:t>
      </w:r>
    </w:p>
  </w:comment>
  <w:comment w:id="26" w:author="Mark A. Santorelli" w:date="2017-11-01T10:00:00Z" w:initials="MAS">
    <w:p w14:paraId="31732908" w14:textId="30E54843" w:rsidR="00B5303D" w:rsidRDefault="00B5303D">
      <w:pPr>
        <w:pStyle w:val="CommentText"/>
      </w:pPr>
      <w:r>
        <w:rPr>
          <w:rStyle w:val="CommentReference"/>
        </w:rPr>
        <w:annotationRef/>
      </w:r>
      <w:r>
        <w:t>This is a competitor friendly version of the instruction and it depends on the venue.  The objective is to give the last place boat about 45 minutes to prepare for a protest once they return to the launch site/venue.</w:t>
      </w:r>
    </w:p>
  </w:comment>
  <w:comment w:id="28" w:author="Mark A. Santorelli" w:date="2017-11-03T08:52:00Z" w:initials="MAS">
    <w:p w14:paraId="3B03CFCB" w14:textId="751DFAC4" w:rsidR="0054237E" w:rsidRDefault="0054237E">
      <w:pPr>
        <w:pStyle w:val="CommentText"/>
      </w:pPr>
      <w:r>
        <w:rPr>
          <w:rStyle w:val="CommentReference"/>
        </w:rPr>
        <w:annotationRef/>
      </w:r>
      <w:r>
        <w:t>Life Jacket is the new preferred terminology.  The USCG is eliminating their “Type” descriptions.  As of this revision their replacement terminology is unknown.  Competitors using “buoyancy aids” instead of Life Jackets do so at their own risk.</w:t>
      </w:r>
      <w:r w:rsidR="005B136B">
        <w:t xml:space="preserve">  Also, at the time of this revision there is no word on how the USCG is going to handle the “buoyancy aids.”</w:t>
      </w:r>
    </w:p>
  </w:comment>
  <w:comment w:id="27" w:author="Mark A. Santorelli" w:date="2017-11-01T10:14:00Z" w:initials="MAS">
    <w:p w14:paraId="0E15CB1E" w14:textId="577C30DA" w:rsidR="004773A8" w:rsidRDefault="004773A8">
      <w:pPr>
        <w:pStyle w:val="CommentText"/>
      </w:pPr>
      <w:r>
        <w:rPr>
          <w:rStyle w:val="CommentReference"/>
        </w:rPr>
        <w:annotationRef/>
      </w:r>
      <w:r w:rsidR="00FE43FC">
        <w:t xml:space="preserve">This language should only need to be stated if the prescription to Rule 40 is deleted for </w:t>
      </w:r>
      <w:r w:rsidR="0054237E">
        <w:t>our North American Championships.  Additionally, World Events for our only International Classes,the Hobie 14 and Hobie 16, when held in the US</w:t>
      </w:r>
    </w:p>
  </w:comment>
  <w:comment w:id="29" w:author="Mark A. Santorelli" w:date="2017-11-01T10:20:00Z" w:initials="MAS">
    <w:p w14:paraId="74DCFE8F" w14:textId="4A5762BB" w:rsidR="00B616AF" w:rsidRDefault="00B616AF">
      <w:pPr>
        <w:pStyle w:val="CommentText"/>
      </w:pPr>
      <w:r>
        <w:rPr>
          <w:rStyle w:val="CommentReference"/>
        </w:rPr>
        <w:annotationRef/>
      </w:r>
      <w:r>
        <w:t>Radio Comms can be a gray area…the IHCA Rules has various ways of describing the use or non-use of radios.  It is nice to be competitor friendly just be careful.</w:t>
      </w:r>
    </w:p>
  </w:comment>
  <w:comment w:id="30" w:author="Mark A. Santorelli" w:date="2017-11-03T09:01:00Z" w:initials="MAS">
    <w:p w14:paraId="072F2043" w14:textId="068C3CF6" w:rsidR="005B136B" w:rsidRDefault="005B136B">
      <w:pPr>
        <w:pStyle w:val="CommentText"/>
      </w:pPr>
      <w:r>
        <w:rPr>
          <w:rStyle w:val="CommentReference"/>
        </w:rPr>
        <w:annotationRef/>
      </w:r>
      <w:r>
        <w:t>If there is to be a competitor channel just be sure to change this to reflect the actual channel being used</w:t>
      </w:r>
    </w:p>
  </w:comment>
  <w:comment w:id="31" w:author="Mark A. Santorelli" w:date="2017-11-01T10:22:00Z" w:initials="MAS">
    <w:p w14:paraId="3A4A9FF0" w14:textId="46F46571" w:rsidR="00B616AF" w:rsidRDefault="00B616AF">
      <w:pPr>
        <w:pStyle w:val="CommentText"/>
      </w:pPr>
      <w:r>
        <w:rPr>
          <w:rStyle w:val="CommentReference"/>
        </w:rPr>
        <w:annotationRef/>
      </w:r>
      <w:r>
        <w:t xml:space="preserve">Change as required </w:t>
      </w:r>
    </w:p>
  </w:comment>
  <w:comment w:id="32" w:author="Mark A. Santorelli" w:date="2017-11-03T09:06:00Z" w:initials="MAS">
    <w:p w14:paraId="56C1506F" w14:textId="4991FE96" w:rsidR="00043935" w:rsidRDefault="00043935">
      <w:pPr>
        <w:pStyle w:val="CommentText"/>
      </w:pPr>
      <w:r>
        <w:rPr>
          <w:rStyle w:val="CommentReference"/>
        </w:rPr>
        <w:annotationRef/>
      </w:r>
      <w:r>
        <w:t>Check venue to be sure this statement is true!</w:t>
      </w:r>
    </w:p>
  </w:comment>
  <w:comment w:id="33" w:author="Mark A. Santorelli" w:date="2017-11-01T10:36:00Z" w:initials="MAS">
    <w:p w14:paraId="7B1614A4" w14:textId="77777777" w:rsidR="008348A0" w:rsidRDefault="008348A0">
      <w:pPr>
        <w:pStyle w:val="CommentText"/>
      </w:pPr>
      <w:r>
        <w:rPr>
          <w:rStyle w:val="CommentReference"/>
        </w:rPr>
        <w:annotationRef/>
      </w:r>
      <w:r>
        <w:t>These are the standard Multihull courses.  HCA normally does not use the B, Reaching Mark, and it is not represented in the diagrams here.</w:t>
      </w:r>
    </w:p>
    <w:p w14:paraId="094FB61C" w14:textId="6A170DAF" w:rsidR="008348A0" w:rsidRDefault="008348A0">
      <w:pPr>
        <w:pStyle w:val="CommentText"/>
      </w:pPr>
      <w:r>
        <w:t>O = Offset is also an option that can be incorporated if needed or desired</w:t>
      </w:r>
    </w:p>
  </w:comment>
  <w:comment w:id="35" w:author="Mark A. Santorelli" w:date="2017-11-03T09:13:00Z" w:initials="MAS">
    <w:p w14:paraId="24DD49DE" w14:textId="717D6B8F" w:rsidR="00043935" w:rsidRDefault="00043935">
      <w:pPr>
        <w:pStyle w:val="CommentText"/>
      </w:pPr>
      <w:r>
        <w:rPr>
          <w:rStyle w:val="CommentReference"/>
        </w:rPr>
        <w:annotationRef/>
      </w:r>
      <w:r>
        <w:t>Be sure these references are still valid after editing</w:t>
      </w:r>
    </w:p>
  </w:comment>
  <w:comment w:id="36" w:author="Mark A. Santorelli" w:date="2017-11-01T10:38:00Z" w:initials="MAS">
    <w:p w14:paraId="435133FA" w14:textId="77777777" w:rsidR="008348A0" w:rsidRDefault="008348A0">
      <w:pPr>
        <w:pStyle w:val="CommentText"/>
      </w:pPr>
      <w:r>
        <w:rPr>
          <w:rStyle w:val="CommentReference"/>
        </w:rPr>
        <w:annotationRef/>
      </w:r>
      <w:r>
        <w:t xml:space="preserve">This </w:t>
      </w:r>
      <w:r w:rsidR="007B3733">
        <w:t xml:space="preserve">is an Optional </w:t>
      </w:r>
      <w:r>
        <w:t>course the HCA has used for Waves with a short A, Weather Mark, and a B, Reaching Mark.</w:t>
      </w:r>
    </w:p>
    <w:p w14:paraId="2F040FDF" w14:textId="36768572" w:rsidR="007B3733" w:rsidRDefault="007B3733">
      <w:pPr>
        <w:pStyle w:val="CommentText"/>
      </w:pPr>
      <w:r>
        <w:t>When used we have not displayed the W but just indicated at the competitors meeting when a 1 is shown for the Wave Class start this is the course they sail.</w:t>
      </w:r>
    </w:p>
  </w:comment>
  <w:comment w:id="37" w:author="Mark A. Santorelli" w:date="2017-11-03T09:13:00Z" w:initials="MAS">
    <w:p w14:paraId="3936EDD4" w14:textId="59F53E49" w:rsidR="00043935" w:rsidRDefault="00043935">
      <w:pPr>
        <w:pStyle w:val="CommentText"/>
      </w:pPr>
      <w:r>
        <w:rPr>
          <w:rStyle w:val="CommentReference"/>
        </w:rPr>
        <w:annotationRef/>
      </w:r>
      <w:r>
        <w:t>Be sure these references are still valid after editing</w:t>
      </w:r>
    </w:p>
  </w:comment>
  <w:comment w:id="38" w:author="Mark A. Santorelli" w:date="2017-11-01T10:43:00Z" w:initials="MAS">
    <w:p w14:paraId="34716CFE" w14:textId="103A638A" w:rsidR="003E4F43" w:rsidRDefault="003E4F43">
      <w:pPr>
        <w:pStyle w:val="CommentText"/>
      </w:pPr>
      <w:r>
        <w:rPr>
          <w:rStyle w:val="CommentReference"/>
        </w:rPr>
        <w:annotationRef/>
      </w:r>
      <w:r>
        <w:t>Not required but if used this is where it would 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B3C62C7" w15:done="0"/>
  <w15:commentEx w15:paraId="0E958803" w15:done="0"/>
  <w15:commentEx w15:paraId="0B72F8C8" w15:done="0"/>
  <w15:commentEx w15:paraId="1B0549E4" w15:done="0"/>
  <w15:commentEx w15:paraId="3BD032F7" w15:done="0"/>
  <w15:commentEx w15:paraId="59BB9A7B" w15:done="0"/>
  <w15:commentEx w15:paraId="2D665D08" w15:done="0"/>
  <w15:commentEx w15:paraId="0A3E7256" w15:done="0"/>
  <w15:commentEx w15:paraId="37FB3FD7" w15:done="0"/>
  <w15:commentEx w15:paraId="223F4BCD" w15:done="0"/>
  <w15:commentEx w15:paraId="5B8CCF7C" w15:done="0"/>
  <w15:commentEx w15:paraId="35FA7729" w15:done="0"/>
  <w15:commentEx w15:paraId="442ACD32" w15:done="0"/>
  <w15:commentEx w15:paraId="1F0C3153" w15:done="0"/>
  <w15:commentEx w15:paraId="6956DD97" w15:done="0"/>
  <w15:commentEx w15:paraId="0DB8E837" w15:done="0"/>
  <w15:commentEx w15:paraId="4C99386B" w15:done="0"/>
  <w15:commentEx w15:paraId="767F2FB5" w15:done="0"/>
  <w15:commentEx w15:paraId="7C23AA20" w15:done="0"/>
  <w15:commentEx w15:paraId="6C9F5B3F" w15:done="0"/>
  <w15:commentEx w15:paraId="7BA42657" w15:done="0"/>
  <w15:commentEx w15:paraId="2EF05D01" w15:done="0"/>
  <w15:commentEx w15:paraId="24008E84" w15:done="0"/>
  <w15:commentEx w15:paraId="2D5499FF" w15:done="0"/>
  <w15:commentEx w15:paraId="40A3A8D1" w15:done="0"/>
  <w15:commentEx w15:paraId="0FB5D4D0" w15:done="0"/>
  <w15:commentEx w15:paraId="31732908" w15:done="0"/>
  <w15:commentEx w15:paraId="3B03CFCB" w15:done="0"/>
  <w15:commentEx w15:paraId="0E15CB1E" w15:done="0"/>
  <w15:commentEx w15:paraId="74DCFE8F" w15:done="0"/>
  <w15:commentEx w15:paraId="072F2043" w15:done="0"/>
  <w15:commentEx w15:paraId="3A4A9FF0" w15:done="0"/>
  <w15:commentEx w15:paraId="56C1506F" w15:done="0"/>
  <w15:commentEx w15:paraId="094FB61C" w15:done="0"/>
  <w15:commentEx w15:paraId="24DD49DE" w15:done="0"/>
  <w15:commentEx w15:paraId="2F040FDF" w15:done="0"/>
  <w15:commentEx w15:paraId="3936EDD4" w15:done="0"/>
  <w15:commentEx w15:paraId="34716C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B3C62C7" w16cid:durableId="1DA40C2A"/>
  <w16cid:commentId w16cid:paraId="0E958803" w16cid:durableId="1DA40C4B"/>
  <w16cid:commentId w16cid:paraId="0B72F8C8" w16cid:durableId="1DA40C6C"/>
  <w16cid:commentId w16cid:paraId="1B0549E4" w16cid:durableId="1DA40CB1"/>
  <w16cid:commentId w16cid:paraId="3BD032F7" w16cid:durableId="1DA6AA6F"/>
  <w16cid:commentId w16cid:paraId="59BB9A7B" w16cid:durableId="1DA40CD0"/>
  <w16cid:commentId w16cid:paraId="2D665D08" w16cid:durableId="1DA40D44"/>
  <w16cid:commentId w16cid:paraId="0A3E7256" w16cid:durableId="1DA40DCA"/>
  <w16cid:commentId w16cid:paraId="37FB3FD7" w16cid:durableId="1DA40DF1"/>
  <w16cid:commentId w16cid:paraId="223F4BCD" w16cid:durableId="1DA41A71"/>
  <w16cid:commentId w16cid:paraId="5B8CCF7C" w16cid:durableId="1DA40E6B"/>
  <w16cid:commentId w16cid:paraId="35FA7729" w16cid:durableId="1DA40E7C"/>
  <w16cid:commentId w16cid:paraId="442ACD32" w16cid:durableId="1DA40EE4"/>
  <w16cid:commentId w16cid:paraId="1F0C3153" w16cid:durableId="1DA413DF"/>
  <w16cid:commentId w16cid:paraId="6956DD97" w16cid:durableId="1DA414AE"/>
  <w16cid:commentId w16cid:paraId="0DB8E837" w16cid:durableId="1DA414E2"/>
  <w16cid:commentId w16cid:paraId="4C99386B" w16cid:durableId="1DA41591"/>
  <w16cid:commentId w16cid:paraId="767F2FB5" w16cid:durableId="1DA41631"/>
  <w16cid:commentId w16cid:paraId="7C23AA20" w16cid:durableId="1DA416AC"/>
  <w16cid:commentId w16cid:paraId="6C9F5B3F" w16cid:durableId="1DA41722"/>
  <w16cid:commentId w16cid:paraId="7BA42657" w16cid:durableId="1DA417DB"/>
  <w16cid:commentId w16cid:paraId="2EF05D01" w16cid:durableId="1DA4185C"/>
  <w16cid:commentId w16cid:paraId="24008E84" w16cid:durableId="1DA6B355"/>
  <w16cid:commentId w16cid:paraId="2D5499FF" w16cid:durableId="1DA41875"/>
  <w16cid:commentId w16cid:paraId="40A3A8D1" w16cid:durableId="1DA418ED"/>
  <w16cid:commentId w16cid:paraId="0FB5D4D0" w16cid:durableId="1DA41915"/>
  <w16cid:commentId w16cid:paraId="31732908" w16cid:durableId="1DA419D9"/>
  <w16cid:commentId w16cid:paraId="3B03CFCB" w16cid:durableId="1DA6ACC8"/>
  <w16cid:commentId w16cid:paraId="0E15CB1E" w16cid:durableId="1DA41D18"/>
  <w16cid:commentId w16cid:paraId="74DCFE8F" w16cid:durableId="1DA41E5B"/>
  <w16cid:commentId w16cid:paraId="072F2043" w16cid:durableId="1DA6AEF7"/>
  <w16cid:commentId w16cid:paraId="3A4A9FF0" w16cid:durableId="1DA41EDB"/>
  <w16cid:commentId w16cid:paraId="56C1506F" w16cid:durableId="1DA6B005"/>
  <w16cid:commentId w16cid:paraId="094FB61C" w16cid:durableId="1DA4222D"/>
  <w16cid:commentId w16cid:paraId="24DD49DE" w16cid:durableId="1DA6B19F"/>
  <w16cid:commentId w16cid:paraId="2F040FDF" w16cid:durableId="1DA422A1"/>
  <w16cid:commentId w16cid:paraId="3936EDD4" w16cid:durableId="1DA6B1B8"/>
  <w16cid:commentId w16cid:paraId="34716CFE" w16cid:durableId="1DA423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C1F1E" w14:textId="77777777" w:rsidR="00933405" w:rsidRDefault="00933405">
      <w:r>
        <w:separator/>
      </w:r>
    </w:p>
  </w:endnote>
  <w:endnote w:type="continuationSeparator" w:id="0">
    <w:p w14:paraId="58C43C62" w14:textId="77777777" w:rsidR="00933405" w:rsidRDefault="0093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1A46A" w14:textId="4C085CBC" w:rsidR="00E12313" w:rsidRPr="00C248B0" w:rsidRDefault="007B3733" w:rsidP="0053143D">
    <w:pPr>
      <w:pStyle w:val="Footer"/>
      <w:tabs>
        <w:tab w:val="clear" w:pos="4320"/>
        <w:tab w:val="clear" w:pos="8640"/>
        <w:tab w:val="right" w:pos="10800"/>
      </w:tabs>
      <w:rPr>
        <w:rFonts w:ascii="Calibri" w:hAnsi="Calibri" w:cs="Calibri"/>
        <w:smallCaps/>
        <w:sz w:val="20"/>
      </w:rPr>
    </w:pPr>
    <w:r>
      <w:rPr>
        <w:rFonts w:ascii="Calibri" w:hAnsi="Calibri" w:cs="Calibri"/>
        <w:smallCaps/>
        <w:sz w:val="20"/>
      </w:rPr>
      <w:t>11/01/2017</w:t>
    </w:r>
    <w:r w:rsidR="00E12313" w:rsidRPr="00C248B0">
      <w:rPr>
        <w:rFonts w:ascii="Calibri" w:hAnsi="Calibri" w:cs="Calibri"/>
        <w:smallCaps/>
        <w:sz w:val="20"/>
      </w:rPr>
      <w:tab/>
      <w:t xml:space="preserve">Page </w:t>
    </w:r>
    <w:r w:rsidR="00E12313" w:rsidRPr="00C248B0">
      <w:rPr>
        <w:rFonts w:ascii="Calibri" w:hAnsi="Calibri" w:cs="Calibri"/>
        <w:smallCaps/>
        <w:sz w:val="20"/>
      </w:rPr>
      <w:fldChar w:fldCharType="begin"/>
    </w:r>
    <w:r w:rsidR="00E12313" w:rsidRPr="00C248B0">
      <w:rPr>
        <w:rFonts w:ascii="Calibri" w:hAnsi="Calibri" w:cs="Calibri"/>
        <w:smallCaps/>
        <w:sz w:val="20"/>
      </w:rPr>
      <w:instrText xml:space="preserve"> PAGE </w:instrText>
    </w:r>
    <w:r w:rsidR="00E12313" w:rsidRPr="00C248B0">
      <w:rPr>
        <w:rFonts w:ascii="Calibri" w:hAnsi="Calibri" w:cs="Calibri"/>
        <w:smallCaps/>
        <w:sz w:val="20"/>
      </w:rPr>
      <w:fldChar w:fldCharType="separate"/>
    </w:r>
    <w:r w:rsidR="00B94780">
      <w:rPr>
        <w:rFonts w:ascii="Calibri" w:hAnsi="Calibri" w:cs="Calibri"/>
        <w:smallCaps/>
        <w:noProof/>
        <w:sz w:val="20"/>
      </w:rPr>
      <w:t>1</w:t>
    </w:r>
    <w:r w:rsidR="00E12313" w:rsidRPr="00C248B0">
      <w:rPr>
        <w:rFonts w:ascii="Calibri" w:hAnsi="Calibri" w:cs="Calibri"/>
        <w:smallCaps/>
        <w:sz w:val="20"/>
      </w:rPr>
      <w:fldChar w:fldCharType="end"/>
    </w:r>
    <w:r w:rsidR="00E12313" w:rsidRPr="00C248B0">
      <w:rPr>
        <w:rFonts w:ascii="Calibri" w:hAnsi="Calibri" w:cs="Calibri"/>
        <w:smallCaps/>
        <w:sz w:val="20"/>
      </w:rPr>
      <w:t xml:space="preserve"> of </w:t>
    </w:r>
    <w:r w:rsidR="00E12313" w:rsidRPr="00C248B0">
      <w:rPr>
        <w:rFonts w:ascii="Calibri" w:hAnsi="Calibri" w:cs="Calibri"/>
        <w:smallCaps/>
        <w:sz w:val="20"/>
      </w:rPr>
      <w:fldChar w:fldCharType="begin"/>
    </w:r>
    <w:r w:rsidR="00E12313" w:rsidRPr="00C248B0">
      <w:rPr>
        <w:rFonts w:ascii="Calibri" w:hAnsi="Calibri" w:cs="Calibri"/>
        <w:smallCaps/>
        <w:sz w:val="20"/>
      </w:rPr>
      <w:instrText xml:space="preserve"> NUMPAGES </w:instrText>
    </w:r>
    <w:r w:rsidR="00E12313" w:rsidRPr="00C248B0">
      <w:rPr>
        <w:rFonts w:ascii="Calibri" w:hAnsi="Calibri" w:cs="Calibri"/>
        <w:smallCaps/>
        <w:sz w:val="20"/>
      </w:rPr>
      <w:fldChar w:fldCharType="separate"/>
    </w:r>
    <w:r w:rsidR="00B94780">
      <w:rPr>
        <w:rFonts w:ascii="Calibri" w:hAnsi="Calibri" w:cs="Calibri"/>
        <w:smallCaps/>
        <w:noProof/>
        <w:sz w:val="20"/>
      </w:rPr>
      <w:t>4</w:t>
    </w:r>
    <w:r w:rsidR="00E12313" w:rsidRPr="00C248B0">
      <w:rPr>
        <w:rFonts w:ascii="Calibri" w:hAnsi="Calibri" w:cs="Calibri"/>
        <w:smallCap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A56E8" w14:textId="77777777" w:rsidR="00933405" w:rsidRDefault="00933405">
      <w:r>
        <w:separator/>
      </w:r>
    </w:p>
  </w:footnote>
  <w:footnote w:type="continuationSeparator" w:id="0">
    <w:p w14:paraId="46FE40BC" w14:textId="77777777" w:rsidR="00933405" w:rsidRDefault="00933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E58D7"/>
    <w:multiLevelType w:val="multilevel"/>
    <w:tmpl w:val="A596E11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B82E91"/>
    <w:multiLevelType w:val="hybridMultilevel"/>
    <w:tmpl w:val="87625DB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30C6C2C"/>
    <w:multiLevelType w:val="hybridMultilevel"/>
    <w:tmpl w:val="63C6130A"/>
    <w:lvl w:ilvl="0" w:tplc="8C74E3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7870E0"/>
    <w:multiLevelType w:val="multilevel"/>
    <w:tmpl w:val="2AF66304"/>
    <w:lvl w:ilvl="0">
      <w:start w:val="1"/>
      <w:numFmt w:val="decimal"/>
      <w:pStyle w:val="Heading1"/>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b w:val="0"/>
        <w:i w:val="0"/>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46206BD7"/>
    <w:multiLevelType w:val="multilevel"/>
    <w:tmpl w:val="ECA65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BD643D"/>
    <w:multiLevelType w:val="hybridMultilevel"/>
    <w:tmpl w:val="34364D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98257B"/>
    <w:multiLevelType w:val="hybridMultilevel"/>
    <w:tmpl w:val="C4B4B84C"/>
    <w:lvl w:ilvl="0" w:tplc="5A028D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9839E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222507"/>
    <w:multiLevelType w:val="hybridMultilevel"/>
    <w:tmpl w:val="D9065C9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6A465F"/>
    <w:multiLevelType w:val="hybridMultilevel"/>
    <w:tmpl w:val="6696001A"/>
    <w:lvl w:ilvl="0" w:tplc="00EA78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BA8729B"/>
    <w:multiLevelType w:val="hybridMultilevel"/>
    <w:tmpl w:val="FD74F610"/>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EF9520A"/>
    <w:multiLevelType w:val="hybridMultilevel"/>
    <w:tmpl w:val="EAC2D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7340374">
    <w:abstractNumId w:val="3"/>
  </w:num>
  <w:num w:numId="2" w16cid:durableId="2008629577">
    <w:abstractNumId w:val="1"/>
  </w:num>
  <w:num w:numId="3" w16cid:durableId="62681419">
    <w:abstractNumId w:val="10"/>
  </w:num>
  <w:num w:numId="4" w16cid:durableId="1293713381">
    <w:abstractNumId w:val="8"/>
  </w:num>
  <w:num w:numId="5" w16cid:durableId="926428333">
    <w:abstractNumId w:val="2"/>
  </w:num>
  <w:num w:numId="6" w16cid:durableId="2079161595">
    <w:abstractNumId w:val="6"/>
  </w:num>
  <w:num w:numId="7" w16cid:durableId="1387334977">
    <w:abstractNumId w:val="5"/>
  </w:num>
  <w:num w:numId="8" w16cid:durableId="776607460">
    <w:abstractNumId w:val="3"/>
  </w:num>
  <w:num w:numId="9" w16cid:durableId="283267162">
    <w:abstractNumId w:val="3"/>
  </w:num>
  <w:num w:numId="10" w16cid:durableId="441807745">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512" w:hanging="1152"/>
        </w:pPr>
        <w:rPr>
          <w:rFonts w:hint="default"/>
        </w:rPr>
      </w:lvl>
    </w:lvlOverride>
    <w:lvlOverride w:ilvl="2">
      <w:lvl w:ilvl="2">
        <w:start w:val="1"/>
        <w:numFmt w:val="decimal"/>
        <w:lvlText w:val="%1.%2.%3."/>
        <w:lvlJc w:val="left"/>
        <w:pPr>
          <w:ind w:left="1080" w:hanging="360"/>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decimal"/>
        <w:lvlText w:val="%1.%2.%3.%4.%5."/>
        <w:lvlJc w:val="left"/>
        <w:pPr>
          <w:ind w:left="1800" w:hanging="360"/>
        </w:pPr>
        <w:rPr>
          <w:rFonts w:hint="default"/>
        </w:rPr>
      </w:lvl>
    </w:lvlOverride>
    <w:lvlOverride w:ilvl="5">
      <w:lvl w:ilvl="5">
        <w:start w:val="1"/>
        <w:numFmt w:val="decimal"/>
        <w:lvlText w:val="%1.%2.%3.%4.%5.%6."/>
        <w:lvlJc w:val="left"/>
        <w:pPr>
          <w:ind w:left="2160" w:hanging="360"/>
        </w:pPr>
        <w:rPr>
          <w:rFonts w:hint="default"/>
        </w:rPr>
      </w:lvl>
    </w:lvlOverride>
    <w:lvlOverride w:ilvl="6">
      <w:lvl w:ilvl="6">
        <w:start w:val="1"/>
        <w:numFmt w:val="decimal"/>
        <w:lvlText w:val="%1.%2.%3.%4.%5.%6.%7."/>
        <w:lvlJc w:val="left"/>
        <w:pPr>
          <w:ind w:left="2520" w:hanging="360"/>
        </w:pPr>
        <w:rPr>
          <w:rFonts w:hint="default"/>
        </w:rPr>
      </w:lvl>
    </w:lvlOverride>
    <w:lvlOverride w:ilvl="7">
      <w:lvl w:ilvl="7">
        <w:start w:val="1"/>
        <w:numFmt w:val="decimal"/>
        <w:lvlText w:val="%1.%2.%3.%4.%5.%6.%7.%8."/>
        <w:lvlJc w:val="left"/>
        <w:pPr>
          <w:ind w:left="2880" w:hanging="360"/>
        </w:pPr>
        <w:rPr>
          <w:rFonts w:hint="default"/>
        </w:rPr>
      </w:lvl>
    </w:lvlOverride>
    <w:lvlOverride w:ilvl="8">
      <w:lvl w:ilvl="8">
        <w:start w:val="1"/>
        <w:numFmt w:val="decimal"/>
        <w:lvlText w:val="%1.%2.%3.%4.%5.%6.%7.%8.%9."/>
        <w:lvlJc w:val="left"/>
        <w:pPr>
          <w:ind w:left="3240" w:hanging="360"/>
        </w:pPr>
        <w:rPr>
          <w:rFonts w:hint="default"/>
        </w:rPr>
      </w:lvl>
    </w:lvlOverride>
  </w:num>
  <w:num w:numId="11" w16cid:durableId="19961036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099927">
    <w:abstractNumId w:val="11"/>
  </w:num>
  <w:num w:numId="13" w16cid:durableId="1359699412">
    <w:abstractNumId w:val="0"/>
  </w:num>
  <w:num w:numId="14" w16cid:durableId="952395690">
    <w:abstractNumId w:val="9"/>
  </w:num>
  <w:num w:numId="15" w16cid:durableId="2034307509">
    <w:abstractNumId w:val="4"/>
  </w:num>
  <w:num w:numId="16" w16cid:durableId="10125320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k Santorelli">
    <w15:presenceInfo w15:providerId="None" w15:userId="Mark Santorelli"/>
  </w15:person>
  <w15:person w15:author="Mark A. Santorelli">
    <w15:presenceInfo w15:providerId="AD" w15:userId="S-1-5-21-1390067357-1343024091-682003330-9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3D8"/>
    <w:rsid w:val="00002333"/>
    <w:rsid w:val="00010D99"/>
    <w:rsid w:val="00012D2F"/>
    <w:rsid w:val="00012E9A"/>
    <w:rsid w:val="00015A9C"/>
    <w:rsid w:val="000224E9"/>
    <w:rsid w:val="00033A9B"/>
    <w:rsid w:val="00036A8F"/>
    <w:rsid w:val="00043935"/>
    <w:rsid w:val="00043C5B"/>
    <w:rsid w:val="000465AE"/>
    <w:rsid w:val="00052F11"/>
    <w:rsid w:val="00053235"/>
    <w:rsid w:val="00053508"/>
    <w:rsid w:val="00060DAC"/>
    <w:rsid w:val="00064345"/>
    <w:rsid w:val="0007200B"/>
    <w:rsid w:val="000872CE"/>
    <w:rsid w:val="00093C85"/>
    <w:rsid w:val="00094834"/>
    <w:rsid w:val="000A604E"/>
    <w:rsid w:val="000A6078"/>
    <w:rsid w:val="000A6341"/>
    <w:rsid w:val="000A7C9F"/>
    <w:rsid w:val="000B0756"/>
    <w:rsid w:val="000B6A1B"/>
    <w:rsid w:val="000B7CF5"/>
    <w:rsid w:val="000C0F7F"/>
    <w:rsid w:val="000C3150"/>
    <w:rsid w:val="000D0189"/>
    <w:rsid w:val="000D3448"/>
    <w:rsid w:val="000E0738"/>
    <w:rsid w:val="000E5BE3"/>
    <w:rsid w:val="000F2DAA"/>
    <w:rsid w:val="001043E3"/>
    <w:rsid w:val="001115A9"/>
    <w:rsid w:val="00124814"/>
    <w:rsid w:val="00126E6F"/>
    <w:rsid w:val="0013762E"/>
    <w:rsid w:val="00142DCF"/>
    <w:rsid w:val="00152296"/>
    <w:rsid w:val="00154699"/>
    <w:rsid w:val="00156D93"/>
    <w:rsid w:val="001602D4"/>
    <w:rsid w:val="0017128C"/>
    <w:rsid w:val="00174646"/>
    <w:rsid w:val="001746AE"/>
    <w:rsid w:val="00177136"/>
    <w:rsid w:val="00180797"/>
    <w:rsid w:val="001828DF"/>
    <w:rsid w:val="00184615"/>
    <w:rsid w:val="00193CF4"/>
    <w:rsid w:val="001A0449"/>
    <w:rsid w:val="001B4F06"/>
    <w:rsid w:val="001C383F"/>
    <w:rsid w:val="001D0687"/>
    <w:rsid w:val="001D191F"/>
    <w:rsid w:val="001E22CA"/>
    <w:rsid w:val="001E2E0B"/>
    <w:rsid w:val="001F2933"/>
    <w:rsid w:val="001F41FC"/>
    <w:rsid w:val="001F50C4"/>
    <w:rsid w:val="001F78CA"/>
    <w:rsid w:val="00202C64"/>
    <w:rsid w:val="002079E8"/>
    <w:rsid w:val="00220B12"/>
    <w:rsid w:val="002235B1"/>
    <w:rsid w:val="0022691D"/>
    <w:rsid w:val="00226B09"/>
    <w:rsid w:val="00232FC6"/>
    <w:rsid w:val="00233740"/>
    <w:rsid w:val="002338BD"/>
    <w:rsid w:val="00233E47"/>
    <w:rsid w:val="00234DBC"/>
    <w:rsid w:val="00242E97"/>
    <w:rsid w:val="00246948"/>
    <w:rsid w:val="00247D27"/>
    <w:rsid w:val="002534D6"/>
    <w:rsid w:val="00254378"/>
    <w:rsid w:val="00256CE3"/>
    <w:rsid w:val="00261B82"/>
    <w:rsid w:val="00263287"/>
    <w:rsid w:val="00271921"/>
    <w:rsid w:val="00275FB9"/>
    <w:rsid w:val="00277166"/>
    <w:rsid w:val="00277802"/>
    <w:rsid w:val="0028053A"/>
    <w:rsid w:val="0028171E"/>
    <w:rsid w:val="002838E2"/>
    <w:rsid w:val="00286DC3"/>
    <w:rsid w:val="00296B6A"/>
    <w:rsid w:val="00297A70"/>
    <w:rsid w:val="002A26FB"/>
    <w:rsid w:val="002B110E"/>
    <w:rsid w:val="002B209D"/>
    <w:rsid w:val="002B463D"/>
    <w:rsid w:val="002B64C1"/>
    <w:rsid w:val="002B7B2B"/>
    <w:rsid w:val="002D014F"/>
    <w:rsid w:val="002D1485"/>
    <w:rsid w:val="002E10A0"/>
    <w:rsid w:val="0030087E"/>
    <w:rsid w:val="00307431"/>
    <w:rsid w:val="003125F7"/>
    <w:rsid w:val="00312925"/>
    <w:rsid w:val="00321173"/>
    <w:rsid w:val="00325A84"/>
    <w:rsid w:val="00325F46"/>
    <w:rsid w:val="00334340"/>
    <w:rsid w:val="00341B59"/>
    <w:rsid w:val="0034235F"/>
    <w:rsid w:val="00344005"/>
    <w:rsid w:val="00345C71"/>
    <w:rsid w:val="003472BE"/>
    <w:rsid w:val="00347E64"/>
    <w:rsid w:val="0035708D"/>
    <w:rsid w:val="00357ECE"/>
    <w:rsid w:val="00366008"/>
    <w:rsid w:val="00367522"/>
    <w:rsid w:val="00367ACE"/>
    <w:rsid w:val="00367E92"/>
    <w:rsid w:val="0037513E"/>
    <w:rsid w:val="003751AB"/>
    <w:rsid w:val="0038161C"/>
    <w:rsid w:val="00382FD6"/>
    <w:rsid w:val="00384F41"/>
    <w:rsid w:val="00386ABE"/>
    <w:rsid w:val="0039207E"/>
    <w:rsid w:val="00397AAD"/>
    <w:rsid w:val="003A4173"/>
    <w:rsid w:val="003C579A"/>
    <w:rsid w:val="003D1A82"/>
    <w:rsid w:val="003D2F3B"/>
    <w:rsid w:val="003D3D61"/>
    <w:rsid w:val="003E2365"/>
    <w:rsid w:val="003E4C45"/>
    <w:rsid w:val="003E4F43"/>
    <w:rsid w:val="003E6B8B"/>
    <w:rsid w:val="003E7638"/>
    <w:rsid w:val="003F096C"/>
    <w:rsid w:val="00405BEF"/>
    <w:rsid w:val="0041218E"/>
    <w:rsid w:val="0041794B"/>
    <w:rsid w:val="00424230"/>
    <w:rsid w:val="004263F5"/>
    <w:rsid w:val="0042680F"/>
    <w:rsid w:val="0043314B"/>
    <w:rsid w:val="00444CA2"/>
    <w:rsid w:val="0044725A"/>
    <w:rsid w:val="00447878"/>
    <w:rsid w:val="00451B89"/>
    <w:rsid w:val="004558F5"/>
    <w:rsid w:val="00455F28"/>
    <w:rsid w:val="00472EAA"/>
    <w:rsid w:val="00473036"/>
    <w:rsid w:val="004731B7"/>
    <w:rsid w:val="004765C8"/>
    <w:rsid w:val="004773A8"/>
    <w:rsid w:val="004775E1"/>
    <w:rsid w:val="00483281"/>
    <w:rsid w:val="004922AD"/>
    <w:rsid w:val="004A2F65"/>
    <w:rsid w:val="004A41DB"/>
    <w:rsid w:val="004A758D"/>
    <w:rsid w:val="004B1AEF"/>
    <w:rsid w:val="004B73B8"/>
    <w:rsid w:val="004B7824"/>
    <w:rsid w:val="004C1604"/>
    <w:rsid w:val="004C26E7"/>
    <w:rsid w:val="004C290D"/>
    <w:rsid w:val="004D01C7"/>
    <w:rsid w:val="004D1484"/>
    <w:rsid w:val="004D40C7"/>
    <w:rsid w:val="004E2E56"/>
    <w:rsid w:val="004E3A03"/>
    <w:rsid w:val="004F1158"/>
    <w:rsid w:val="004F6E19"/>
    <w:rsid w:val="00516CE2"/>
    <w:rsid w:val="00517EF2"/>
    <w:rsid w:val="00530CE5"/>
    <w:rsid w:val="0053143D"/>
    <w:rsid w:val="00536C95"/>
    <w:rsid w:val="00536F01"/>
    <w:rsid w:val="0054237E"/>
    <w:rsid w:val="00543E56"/>
    <w:rsid w:val="00546160"/>
    <w:rsid w:val="00553B87"/>
    <w:rsid w:val="00560BCF"/>
    <w:rsid w:val="00562D0E"/>
    <w:rsid w:val="0056510A"/>
    <w:rsid w:val="00565CE5"/>
    <w:rsid w:val="00576DAF"/>
    <w:rsid w:val="00580692"/>
    <w:rsid w:val="00591719"/>
    <w:rsid w:val="00592050"/>
    <w:rsid w:val="005921FA"/>
    <w:rsid w:val="00593BEF"/>
    <w:rsid w:val="00595B66"/>
    <w:rsid w:val="00596921"/>
    <w:rsid w:val="00597FCA"/>
    <w:rsid w:val="005A2BE8"/>
    <w:rsid w:val="005A3D62"/>
    <w:rsid w:val="005B136B"/>
    <w:rsid w:val="005C6425"/>
    <w:rsid w:val="005D1E6C"/>
    <w:rsid w:val="005D640B"/>
    <w:rsid w:val="005D6C0E"/>
    <w:rsid w:val="005E0CBA"/>
    <w:rsid w:val="005F6D15"/>
    <w:rsid w:val="006015F4"/>
    <w:rsid w:val="00601C2A"/>
    <w:rsid w:val="00603290"/>
    <w:rsid w:val="006074E4"/>
    <w:rsid w:val="00607853"/>
    <w:rsid w:val="00607FA2"/>
    <w:rsid w:val="006200EE"/>
    <w:rsid w:val="006232AA"/>
    <w:rsid w:val="006318A7"/>
    <w:rsid w:val="00632DDA"/>
    <w:rsid w:val="0064015B"/>
    <w:rsid w:val="006442AB"/>
    <w:rsid w:val="006463FA"/>
    <w:rsid w:val="006522DD"/>
    <w:rsid w:val="006533C5"/>
    <w:rsid w:val="0067113A"/>
    <w:rsid w:val="006712A7"/>
    <w:rsid w:val="00685C64"/>
    <w:rsid w:val="0069654F"/>
    <w:rsid w:val="0069702E"/>
    <w:rsid w:val="00697898"/>
    <w:rsid w:val="006A1466"/>
    <w:rsid w:val="006A4AC2"/>
    <w:rsid w:val="006B27E8"/>
    <w:rsid w:val="006C2793"/>
    <w:rsid w:val="006C3538"/>
    <w:rsid w:val="006C6E3D"/>
    <w:rsid w:val="006C78AA"/>
    <w:rsid w:val="006F0B09"/>
    <w:rsid w:val="006F0FA8"/>
    <w:rsid w:val="006F31EF"/>
    <w:rsid w:val="007028B6"/>
    <w:rsid w:val="007062D2"/>
    <w:rsid w:val="00713535"/>
    <w:rsid w:val="00720284"/>
    <w:rsid w:val="00721CE6"/>
    <w:rsid w:val="00727D92"/>
    <w:rsid w:val="007300C9"/>
    <w:rsid w:val="00731B9D"/>
    <w:rsid w:val="00741AC2"/>
    <w:rsid w:val="00743760"/>
    <w:rsid w:val="00744602"/>
    <w:rsid w:val="00746116"/>
    <w:rsid w:val="007514B3"/>
    <w:rsid w:val="0076382A"/>
    <w:rsid w:val="007733A1"/>
    <w:rsid w:val="00773E0C"/>
    <w:rsid w:val="00780C03"/>
    <w:rsid w:val="00781B95"/>
    <w:rsid w:val="00782BB3"/>
    <w:rsid w:val="00785F85"/>
    <w:rsid w:val="0078729E"/>
    <w:rsid w:val="007A0171"/>
    <w:rsid w:val="007A0668"/>
    <w:rsid w:val="007A436B"/>
    <w:rsid w:val="007A5839"/>
    <w:rsid w:val="007B339B"/>
    <w:rsid w:val="007B3733"/>
    <w:rsid w:val="007B72E6"/>
    <w:rsid w:val="007C17CA"/>
    <w:rsid w:val="007D5922"/>
    <w:rsid w:val="007D7D2F"/>
    <w:rsid w:val="007E3AF2"/>
    <w:rsid w:val="007E3CC9"/>
    <w:rsid w:val="007E468C"/>
    <w:rsid w:val="007E7105"/>
    <w:rsid w:val="007E7415"/>
    <w:rsid w:val="007F4462"/>
    <w:rsid w:val="008019A3"/>
    <w:rsid w:val="008038E9"/>
    <w:rsid w:val="00813A75"/>
    <w:rsid w:val="00813E4C"/>
    <w:rsid w:val="00815382"/>
    <w:rsid w:val="008157E4"/>
    <w:rsid w:val="00815B25"/>
    <w:rsid w:val="00815D45"/>
    <w:rsid w:val="00825832"/>
    <w:rsid w:val="00826A05"/>
    <w:rsid w:val="008348A0"/>
    <w:rsid w:val="008360BB"/>
    <w:rsid w:val="00845232"/>
    <w:rsid w:val="00857989"/>
    <w:rsid w:val="0086550D"/>
    <w:rsid w:val="00873BE8"/>
    <w:rsid w:val="008854AA"/>
    <w:rsid w:val="00890595"/>
    <w:rsid w:val="008A50E7"/>
    <w:rsid w:val="008B0BB9"/>
    <w:rsid w:val="008B0F16"/>
    <w:rsid w:val="008B26B1"/>
    <w:rsid w:val="008B2EDB"/>
    <w:rsid w:val="008B34BB"/>
    <w:rsid w:val="008B5BA0"/>
    <w:rsid w:val="008D0C40"/>
    <w:rsid w:val="008D136D"/>
    <w:rsid w:val="008D50FC"/>
    <w:rsid w:val="008F0988"/>
    <w:rsid w:val="008F6F55"/>
    <w:rsid w:val="00901888"/>
    <w:rsid w:val="00902FC4"/>
    <w:rsid w:val="00915AB8"/>
    <w:rsid w:val="00916298"/>
    <w:rsid w:val="00931B05"/>
    <w:rsid w:val="00933405"/>
    <w:rsid w:val="00935BF9"/>
    <w:rsid w:val="0094150E"/>
    <w:rsid w:val="00945D07"/>
    <w:rsid w:val="00947C8C"/>
    <w:rsid w:val="0095169B"/>
    <w:rsid w:val="0095236B"/>
    <w:rsid w:val="00963F47"/>
    <w:rsid w:val="0096458C"/>
    <w:rsid w:val="009652E3"/>
    <w:rsid w:val="00971703"/>
    <w:rsid w:val="00972730"/>
    <w:rsid w:val="0097510F"/>
    <w:rsid w:val="009816E1"/>
    <w:rsid w:val="00984F98"/>
    <w:rsid w:val="00991730"/>
    <w:rsid w:val="00993D0A"/>
    <w:rsid w:val="0099791F"/>
    <w:rsid w:val="009A6CD7"/>
    <w:rsid w:val="009B0C9D"/>
    <w:rsid w:val="009B1588"/>
    <w:rsid w:val="009B2A5D"/>
    <w:rsid w:val="009B2D30"/>
    <w:rsid w:val="009B73D8"/>
    <w:rsid w:val="009C43CB"/>
    <w:rsid w:val="009D5C25"/>
    <w:rsid w:val="009D6701"/>
    <w:rsid w:val="009E2168"/>
    <w:rsid w:val="009E4134"/>
    <w:rsid w:val="00A00C6A"/>
    <w:rsid w:val="00A13588"/>
    <w:rsid w:val="00A17273"/>
    <w:rsid w:val="00A2281E"/>
    <w:rsid w:val="00A25867"/>
    <w:rsid w:val="00A27D75"/>
    <w:rsid w:val="00A336AF"/>
    <w:rsid w:val="00A450DD"/>
    <w:rsid w:val="00A45E0D"/>
    <w:rsid w:val="00A45EF4"/>
    <w:rsid w:val="00A50BEB"/>
    <w:rsid w:val="00A645B2"/>
    <w:rsid w:val="00A65153"/>
    <w:rsid w:val="00A6792D"/>
    <w:rsid w:val="00A75B1C"/>
    <w:rsid w:val="00A75FE8"/>
    <w:rsid w:val="00A76518"/>
    <w:rsid w:val="00A776A2"/>
    <w:rsid w:val="00A8042A"/>
    <w:rsid w:val="00A8290F"/>
    <w:rsid w:val="00A8713B"/>
    <w:rsid w:val="00A9127B"/>
    <w:rsid w:val="00A93B7F"/>
    <w:rsid w:val="00A93FC1"/>
    <w:rsid w:val="00AA0620"/>
    <w:rsid w:val="00AA63F2"/>
    <w:rsid w:val="00AB4FEE"/>
    <w:rsid w:val="00AB70B6"/>
    <w:rsid w:val="00AD27FD"/>
    <w:rsid w:val="00AD3D12"/>
    <w:rsid w:val="00AE28C8"/>
    <w:rsid w:val="00AE57E5"/>
    <w:rsid w:val="00AF34BB"/>
    <w:rsid w:val="00B00046"/>
    <w:rsid w:val="00B07384"/>
    <w:rsid w:val="00B1427C"/>
    <w:rsid w:val="00B15565"/>
    <w:rsid w:val="00B21DD9"/>
    <w:rsid w:val="00B259AC"/>
    <w:rsid w:val="00B267B4"/>
    <w:rsid w:val="00B433CE"/>
    <w:rsid w:val="00B45947"/>
    <w:rsid w:val="00B471B7"/>
    <w:rsid w:val="00B51FF8"/>
    <w:rsid w:val="00B5303D"/>
    <w:rsid w:val="00B56B0E"/>
    <w:rsid w:val="00B5776F"/>
    <w:rsid w:val="00B616AF"/>
    <w:rsid w:val="00B62A61"/>
    <w:rsid w:val="00B63561"/>
    <w:rsid w:val="00B75558"/>
    <w:rsid w:val="00B75DC5"/>
    <w:rsid w:val="00B800EF"/>
    <w:rsid w:val="00B81205"/>
    <w:rsid w:val="00B871FB"/>
    <w:rsid w:val="00B94780"/>
    <w:rsid w:val="00BA1728"/>
    <w:rsid w:val="00BA299C"/>
    <w:rsid w:val="00BA4ADC"/>
    <w:rsid w:val="00BA69F4"/>
    <w:rsid w:val="00BC1737"/>
    <w:rsid w:val="00BC22DF"/>
    <w:rsid w:val="00BD48DA"/>
    <w:rsid w:val="00BE08FA"/>
    <w:rsid w:val="00BE1D38"/>
    <w:rsid w:val="00BE3658"/>
    <w:rsid w:val="00BF78E2"/>
    <w:rsid w:val="00C02F90"/>
    <w:rsid w:val="00C05CF7"/>
    <w:rsid w:val="00C13921"/>
    <w:rsid w:val="00C248B0"/>
    <w:rsid w:val="00C273BD"/>
    <w:rsid w:val="00C43854"/>
    <w:rsid w:val="00C475EE"/>
    <w:rsid w:val="00C5361C"/>
    <w:rsid w:val="00C54268"/>
    <w:rsid w:val="00C649BE"/>
    <w:rsid w:val="00C84F46"/>
    <w:rsid w:val="00C86F3D"/>
    <w:rsid w:val="00C87B7A"/>
    <w:rsid w:val="00C930B1"/>
    <w:rsid w:val="00C9371B"/>
    <w:rsid w:val="00C96A27"/>
    <w:rsid w:val="00CA27DA"/>
    <w:rsid w:val="00CA7909"/>
    <w:rsid w:val="00CA7973"/>
    <w:rsid w:val="00CB3EA4"/>
    <w:rsid w:val="00CC160C"/>
    <w:rsid w:val="00CD03A2"/>
    <w:rsid w:val="00CE7F1F"/>
    <w:rsid w:val="00CF5794"/>
    <w:rsid w:val="00D02C4E"/>
    <w:rsid w:val="00D109AF"/>
    <w:rsid w:val="00D20B3F"/>
    <w:rsid w:val="00D21B6E"/>
    <w:rsid w:val="00D22455"/>
    <w:rsid w:val="00D23438"/>
    <w:rsid w:val="00D23DFF"/>
    <w:rsid w:val="00D356A4"/>
    <w:rsid w:val="00D35AF3"/>
    <w:rsid w:val="00D47B23"/>
    <w:rsid w:val="00D55B1F"/>
    <w:rsid w:val="00D564AD"/>
    <w:rsid w:val="00D60DB2"/>
    <w:rsid w:val="00D709F3"/>
    <w:rsid w:val="00D72CB7"/>
    <w:rsid w:val="00D75BD0"/>
    <w:rsid w:val="00D862A3"/>
    <w:rsid w:val="00DA1A93"/>
    <w:rsid w:val="00DA63FE"/>
    <w:rsid w:val="00DC1819"/>
    <w:rsid w:val="00DC404C"/>
    <w:rsid w:val="00DC4568"/>
    <w:rsid w:val="00DC464B"/>
    <w:rsid w:val="00DC59E2"/>
    <w:rsid w:val="00DE527F"/>
    <w:rsid w:val="00DF5793"/>
    <w:rsid w:val="00DF6E58"/>
    <w:rsid w:val="00DF7F21"/>
    <w:rsid w:val="00E02418"/>
    <w:rsid w:val="00E050AE"/>
    <w:rsid w:val="00E12313"/>
    <w:rsid w:val="00E1253A"/>
    <w:rsid w:val="00E156B9"/>
    <w:rsid w:val="00E15E39"/>
    <w:rsid w:val="00E202FD"/>
    <w:rsid w:val="00E214DD"/>
    <w:rsid w:val="00E240FB"/>
    <w:rsid w:val="00E24B33"/>
    <w:rsid w:val="00E27788"/>
    <w:rsid w:val="00E31FE5"/>
    <w:rsid w:val="00E33175"/>
    <w:rsid w:val="00E339ED"/>
    <w:rsid w:val="00E4516B"/>
    <w:rsid w:val="00E5221A"/>
    <w:rsid w:val="00E537B6"/>
    <w:rsid w:val="00E54106"/>
    <w:rsid w:val="00E54E76"/>
    <w:rsid w:val="00E6245C"/>
    <w:rsid w:val="00E66529"/>
    <w:rsid w:val="00E8184B"/>
    <w:rsid w:val="00E845A4"/>
    <w:rsid w:val="00EA39BE"/>
    <w:rsid w:val="00EA4DFC"/>
    <w:rsid w:val="00EB2004"/>
    <w:rsid w:val="00EB6E32"/>
    <w:rsid w:val="00EB7FFA"/>
    <w:rsid w:val="00ED6CFE"/>
    <w:rsid w:val="00EE6DF3"/>
    <w:rsid w:val="00EF13B6"/>
    <w:rsid w:val="00EF58DF"/>
    <w:rsid w:val="00F045AE"/>
    <w:rsid w:val="00F05A21"/>
    <w:rsid w:val="00F062DD"/>
    <w:rsid w:val="00F117E9"/>
    <w:rsid w:val="00F22E9E"/>
    <w:rsid w:val="00F24D19"/>
    <w:rsid w:val="00F254FD"/>
    <w:rsid w:val="00F257A3"/>
    <w:rsid w:val="00F266E9"/>
    <w:rsid w:val="00F356A2"/>
    <w:rsid w:val="00F51F87"/>
    <w:rsid w:val="00F52894"/>
    <w:rsid w:val="00F54C24"/>
    <w:rsid w:val="00F557A8"/>
    <w:rsid w:val="00F608FB"/>
    <w:rsid w:val="00F60E7E"/>
    <w:rsid w:val="00F652C2"/>
    <w:rsid w:val="00F72323"/>
    <w:rsid w:val="00F72484"/>
    <w:rsid w:val="00F73CBE"/>
    <w:rsid w:val="00F846FC"/>
    <w:rsid w:val="00F85F45"/>
    <w:rsid w:val="00F872A8"/>
    <w:rsid w:val="00F9411D"/>
    <w:rsid w:val="00F94320"/>
    <w:rsid w:val="00F9491D"/>
    <w:rsid w:val="00FA1831"/>
    <w:rsid w:val="00FA6CFF"/>
    <w:rsid w:val="00FB48B1"/>
    <w:rsid w:val="00FB526B"/>
    <w:rsid w:val="00FE0C52"/>
    <w:rsid w:val="00FE152F"/>
    <w:rsid w:val="00FE1DED"/>
    <w:rsid w:val="00FE43FC"/>
    <w:rsid w:val="00FF523A"/>
    <w:rsid w:val="00FF687D"/>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E53461"/>
  <w15:docId w15:val="{EC33667C-EB66-45A7-ABC3-A1A85E943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2DD"/>
    <w:rPr>
      <w:rFonts w:ascii="Arial" w:hAnsi="Arial"/>
      <w:sz w:val="24"/>
      <w:szCs w:val="24"/>
    </w:rPr>
  </w:style>
  <w:style w:type="paragraph" w:styleId="Heading1">
    <w:name w:val="heading 1"/>
    <w:basedOn w:val="Normal"/>
    <w:next w:val="Normal"/>
    <w:qFormat/>
    <w:rsid w:val="00325F46"/>
    <w:pPr>
      <w:keepNext/>
      <w:numPr>
        <w:numId w:val="1"/>
      </w:numPr>
      <w:spacing w:line="288" w:lineRule="auto"/>
      <w:outlineLvl w:val="0"/>
    </w:pPr>
    <w:rPr>
      <w:b/>
    </w:rPr>
  </w:style>
  <w:style w:type="paragraph" w:styleId="Heading2">
    <w:name w:val="heading 2"/>
    <w:basedOn w:val="Normal"/>
    <w:next w:val="Normal"/>
    <w:link w:val="Heading2Char"/>
    <w:uiPriority w:val="9"/>
    <w:semiHidden/>
    <w:unhideWhenUsed/>
    <w:qFormat/>
    <w:rsid w:val="0041218E"/>
    <w:pPr>
      <w:keepNext/>
      <w:spacing w:before="240" w:after="60"/>
      <w:outlineLvl w:val="1"/>
    </w:pPr>
    <w:rPr>
      <w:rFonts w:ascii="Cambria" w:hAnsi="Cambria"/>
      <w:b/>
      <w:bCs/>
      <w:i/>
      <w:iCs/>
      <w:sz w:val="28"/>
      <w:szCs w:val="28"/>
    </w:rPr>
  </w:style>
  <w:style w:type="paragraph" w:styleId="Heading4">
    <w:name w:val="heading 4"/>
    <w:basedOn w:val="Normal"/>
    <w:next w:val="Normal"/>
    <w:qFormat/>
    <w:rsid w:val="00325F46"/>
    <w:pPr>
      <w:keepNext/>
      <w:spacing w:before="240" w:after="60"/>
      <w:outlineLvl w:val="3"/>
    </w:pPr>
    <w:rPr>
      <w:b/>
      <w:bCs/>
      <w:sz w:val="28"/>
      <w:szCs w:val="28"/>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sikko4">
    <w:name w:val="otsikko 4"/>
    <w:basedOn w:val="Normal"/>
    <w:next w:val="Normal"/>
    <w:rsid w:val="00325F46"/>
    <w:pPr>
      <w:keepNext/>
      <w:tabs>
        <w:tab w:val="left" w:pos="993"/>
      </w:tabs>
      <w:spacing w:before="120"/>
      <w:ind w:left="992" w:hanging="992"/>
    </w:pPr>
    <w:rPr>
      <w:rFonts w:ascii="New York" w:hAnsi="New York"/>
      <w:i/>
      <w:sz w:val="30"/>
      <w:szCs w:val="20"/>
      <w:lang w:val="fi-FI"/>
    </w:rPr>
  </w:style>
  <w:style w:type="paragraph" w:styleId="BodyTextIndent">
    <w:name w:val="Body Text Indent"/>
    <w:basedOn w:val="Normal"/>
    <w:rsid w:val="00325F46"/>
    <w:pPr>
      <w:tabs>
        <w:tab w:val="left" w:pos="1134"/>
      </w:tabs>
      <w:spacing w:before="120"/>
      <w:ind w:left="1140"/>
    </w:pPr>
    <w:rPr>
      <w:sz w:val="32"/>
      <w:szCs w:val="20"/>
      <w:lang w:val="fi-FI"/>
    </w:rPr>
  </w:style>
  <w:style w:type="character" w:styleId="Hyperlink">
    <w:name w:val="Hyperlink"/>
    <w:rsid w:val="00325F46"/>
    <w:rPr>
      <w:color w:val="0000FF"/>
      <w:u w:val="single"/>
    </w:rPr>
  </w:style>
  <w:style w:type="paragraph" w:styleId="Header">
    <w:name w:val="header"/>
    <w:basedOn w:val="Normal"/>
    <w:rsid w:val="00325F46"/>
    <w:pPr>
      <w:tabs>
        <w:tab w:val="center" w:pos="4320"/>
        <w:tab w:val="right" w:pos="8640"/>
      </w:tabs>
    </w:pPr>
  </w:style>
  <w:style w:type="paragraph" w:styleId="Footer">
    <w:name w:val="footer"/>
    <w:basedOn w:val="Normal"/>
    <w:rsid w:val="00325F46"/>
    <w:pPr>
      <w:tabs>
        <w:tab w:val="center" w:pos="4320"/>
        <w:tab w:val="right" w:pos="8640"/>
      </w:tabs>
    </w:pPr>
  </w:style>
  <w:style w:type="character" w:styleId="CommentReference">
    <w:name w:val="annotation reference"/>
    <w:semiHidden/>
    <w:rsid w:val="00325F46"/>
    <w:rPr>
      <w:sz w:val="16"/>
      <w:szCs w:val="16"/>
    </w:rPr>
  </w:style>
  <w:style w:type="paragraph" w:styleId="CommentText">
    <w:name w:val="annotation text"/>
    <w:basedOn w:val="Normal"/>
    <w:semiHidden/>
    <w:rsid w:val="00325F46"/>
    <w:rPr>
      <w:sz w:val="20"/>
      <w:szCs w:val="20"/>
    </w:rPr>
  </w:style>
  <w:style w:type="paragraph" w:styleId="CommentSubject">
    <w:name w:val="annotation subject"/>
    <w:basedOn w:val="CommentText"/>
    <w:next w:val="CommentText"/>
    <w:semiHidden/>
    <w:rsid w:val="00325F46"/>
    <w:rPr>
      <w:b/>
      <w:bCs/>
    </w:rPr>
  </w:style>
  <w:style w:type="paragraph" w:styleId="BalloonText">
    <w:name w:val="Balloon Text"/>
    <w:basedOn w:val="Normal"/>
    <w:semiHidden/>
    <w:rsid w:val="00325F46"/>
    <w:rPr>
      <w:rFonts w:ascii="Tahoma" w:hAnsi="Tahoma" w:cs="Tahoma"/>
      <w:sz w:val="16"/>
      <w:szCs w:val="16"/>
    </w:rPr>
  </w:style>
  <w:style w:type="paragraph" w:styleId="Title">
    <w:name w:val="Title"/>
    <w:basedOn w:val="Normal"/>
    <w:qFormat/>
    <w:rsid w:val="00325F46"/>
    <w:pPr>
      <w:spacing w:line="288" w:lineRule="auto"/>
      <w:jc w:val="center"/>
    </w:pPr>
    <w:rPr>
      <w:b/>
      <w:sz w:val="28"/>
    </w:rPr>
  </w:style>
  <w:style w:type="paragraph" w:styleId="BodyTextIndent2">
    <w:name w:val="Body Text Indent 2"/>
    <w:basedOn w:val="Normal"/>
    <w:rsid w:val="00325F46"/>
    <w:pPr>
      <w:spacing w:line="288" w:lineRule="auto"/>
      <w:ind w:left="720"/>
    </w:pPr>
    <w:rPr>
      <w:sz w:val="20"/>
    </w:rPr>
  </w:style>
  <w:style w:type="table" w:styleId="TableGrid">
    <w:name w:val="Table Grid"/>
    <w:basedOn w:val="TableNormal"/>
    <w:rsid w:val="00CD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semiHidden/>
    <w:rsid w:val="0041218E"/>
    <w:rPr>
      <w:rFonts w:ascii="Cambria" w:eastAsia="Times New Roman" w:hAnsi="Cambria" w:cs="Times New Roman"/>
      <w:b/>
      <w:bCs/>
      <w:i/>
      <w:iCs/>
      <w:sz w:val="28"/>
      <w:szCs w:val="28"/>
    </w:rPr>
  </w:style>
  <w:style w:type="paragraph" w:styleId="List">
    <w:name w:val="List"/>
    <w:basedOn w:val="Normal"/>
    <w:rsid w:val="00472EAA"/>
    <w:pPr>
      <w:ind w:left="360" w:hanging="360"/>
    </w:pPr>
    <w:rPr>
      <w:rFonts w:ascii="Times New Roman" w:hAnsi="Times New Roman"/>
      <w:sz w:val="20"/>
      <w:szCs w:val="20"/>
    </w:rPr>
  </w:style>
  <w:style w:type="paragraph" w:styleId="DocumentMap">
    <w:name w:val="Document Map"/>
    <w:basedOn w:val="Normal"/>
    <w:link w:val="DocumentMapChar"/>
    <w:uiPriority w:val="99"/>
    <w:semiHidden/>
    <w:unhideWhenUsed/>
    <w:rsid w:val="0017128C"/>
    <w:rPr>
      <w:rFonts w:ascii="Tahoma" w:hAnsi="Tahoma" w:cs="Tahoma"/>
      <w:sz w:val="16"/>
      <w:szCs w:val="16"/>
    </w:rPr>
  </w:style>
  <w:style w:type="character" w:customStyle="1" w:styleId="DocumentMapChar">
    <w:name w:val="Document Map Char"/>
    <w:link w:val="DocumentMap"/>
    <w:uiPriority w:val="99"/>
    <w:semiHidden/>
    <w:rsid w:val="0017128C"/>
    <w:rPr>
      <w:rFonts w:ascii="Tahoma" w:hAnsi="Tahoma" w:cs="Tahoma"/>
      <w:sz w:val="16"/>
      <w:szCs w:val="16"/>
    </w:rPr>
  </w:style>
  <w:style w:type="paragraph" w:styleId="ListParagraph">
    <w:name w:val="List Paragraph"/>
    <w:basedOn w:val="Normal"/>
    <w:uiPriority w:val="34"/>
    <w:qFormat/>
    <w:rsid w:val="008D0C40"/>
    <w:pPr>
      <w:ind w:left="720"/>
      <w:contextualSpacing/>
    </w:pPr>
  </w:style>
  <w:style w:type="paragraph" w:styleId="Revision">
    <w:name w:val="Revision"/>
    <w:hidden/>
    <w:uiPriority w:val="99"/>
    <w:semiHidden/>
    <w:rsid w:val="000465AE"/>
    <w:rPr>
      <w:rFonts w:ascii="Arial" w:hAnsi="Arial"/>
      <w:sz w:val="24"/>
      <w:szCs w:val="24"/>
    </w:rPr>
  </w:style>
  <w:style w:type="paragraph" w:customStyle="1" w:styleId="Default">
    <w:name w:val="Default"/>
    <w:rsid w:val="009652E3"/>
    <w:pPr>
      <w:autoSpaceDE w:val="0"/>
      <w:autoSpaceDN w:val="0"/>
      <w:adjustRightInd w:val="0"/>
    </w:pPr>
    <w:rPr>
      <w:rFonts w:ascii="Microsoft Sans Serif"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713125">
      <w:bodyDiv w:val="1"/>
      <w:marLeft w:val="0"/>
      <w:marRight w:val="0"/>
      <w:marTop w:val="0"/>
      <w:marBottom w:val="0"/>
      <w:divBdr>
        <w:top w:val="none" w:sz="0" w:space="0" w:color="auto"/>
        <w:left w:val="none" w:sz="0" w:space="0" w:color="auto"/>
        <w:bottom w:val="none" w:sz="0" w:space="0" w:color="auto"/>
        <w:right w:val="none" w:sz="0" w:space="0" w:color="auto"/>
      </w:divBdr>
      <w:divsChild>
        <w:div w:id="1467163899">
          <w:marLeft w:val="360"/>
          <w:marRight w:val="0"/>
          <w:marTop w:val="0"/>
          <w:marBottom w:val="0"/>
          <w:divBdr>
            <w:top w:val="none" w:sz="0" w:space="0" w:color="auto"/>
            <w:left w:val="none" w:sz="0" w:space="0" w:color="auto"/>
            <w:bottom w:val="none" w:sz="0" w:space="0" w:color="auto"/>
            <w:right w:val="none" w:sz="0" w:space="0" w:color="auto"/>
          </w:divBdr>
        </w:div>
        <w:div w:id="898173641">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A812706EB94D46AB073CA90217629F" ma:contentTypeVersion="5" ma:contentTypeDescription="Create a new document." ma:contentTypeScope="" ma:versionID="f46ea3053f34e5a69d03175033a364fc">
  <xsd:schema xmlns:xsd="http://www.w3.org/2001/XMLSchema" xmlns:xs="http://www.w3.org/2001/XMLSchema" xmlns:p="http://schemas.microsoft.com/office/2006/metadata/properties" xmlns:ns2="78ccbda4-13af-47ec-a929-f5f3bde65fdf" targetNamespace="http://schemas.microsoft.com/office/2006/metadata/properties" ma:root="true" ma:fieldsID="d9f2af48daa2baf57bae50f538fdad18" ns2:_="">
    <xsd:import namespace="78ccbda4-13af-47ec-a929-f5f3bde65f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cbda4-13af-47ec-a929-f5f3bde65fd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EF31E-DC26-40DA-A1C1-09DE39972EE4}">
  <ds:schemaRefs>
    <ds:schemaRef ds:uri="http://schemas.openxmlformats.org/officeDocument/2006/bibliography"/>
  </ds:schemaRefs>
</ds:datastoreItem>
</file>

<file path=customXml/itemProps2.xml><?xml version="1.0" encoding="utf-8"?>
<ds:datastoreItem xmlns:ds="http://schemas.openxmlformats.org/officeDocument/2006/customXml" ds:itemID="{C67D7056-7091-4380-9DB8-51EBFF8D26BD}">
  <ds:schemaRefs>
    <ds:schemaRef ds:uri="http://schemas.microsoft.com/sharepoint/v3/contenttype/forms"/>
  </ds:schemaRefs>
</ds:datastoreItem>
</file>

<file path=customXml/itemProps3.xml><?xml version="1.0" encoding="utf-8"?>
<ds:datastoreItem xmlns:ds="http://schemas.openxmlformats.org/officeDocument/2006/customXml" ds:itemID="{F9DD8B40-06FC-40A3-B14D-D93D801BD5D4}">
  <ds:schemaRefs>
    <ds:schemaRef ds:uri="http://purl.org/dc/elements/1.1/"/>
    <ds:schemaRef ds:uri="78ccbda4-13af-47ec-a929-f5f3bde65fdf"/>
    <ds:schemaRef ds:uri="http://schemas.openxmlformats.org/package/2006/metadata/core-properties"/>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B89E9D2-E28F-4C6D-9FBE-ECC84F5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cbda4-13af-47ec-a929-f5f3bde65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2082</Words>
  <Characters>9692</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2016 Hobie 20 SI - approved the CJ Judy Hanlon</vt:lpstr>
    </vt:vector>
  </TitlesOfParts>
  <Company>Hewlett-Packard</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Hobie 20 SI - approved the CJ Judy Hanlon</dc:title>
  <dc:subject>Sailing Instructions</dc:subject>
  <dc:creator>Mark Santorelli</dc:creator>
  <cp:keywords>Sailing Instruction, Hobie, 20</cp:keywords>
  <cp:lastModifiedBy>Bradley Davis</cp:lastModifiedBy>
  <cp:revision>3</cp:revision>
  <cp:lastPrinted>2017-08-01T14:40:00Z</cp:lastPrinted>
  <dcterms:created xsi:type="dcterms:W3CDTF">2024-12-23T06:00:00Z</dcterms:created>
  <dcterms:modified xsi:type="dcterms:W3CDTF">2024-12-23T06:01:00Z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0x010100DBA812706EB94D46AB073CA90217629F</vt:lpwstr>
  </property>
  <property fmtid="{D5CDD505-2E9C-101B-9397-08002B2CF9AE}" pid="3" name="IsMyDocuments">
    <vt:bool>true</vt:bool>
  </property>
</Properties>
</file>